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ED" w:rsidRPr="00024955" w:rsidRDefault="006E21ED" w:rsidP="006E2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6E21ED" w:rsidRDefault="006E21ED" w:rsidP="006E21ED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6E21ED" w:rsidRDefault="006E21ED" w:rsidP="006E2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B45D58" w:rsidRPr="006E21ED" w:rsidRDefault="006E21ED" w:rsidP="006E2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ПОСТАНОВЛЕНИЕ  </w:t>
      </w:r>
    </w:p>
    <w:p w:rsidR="00B45D58" w:rsidRPr="00186282" w:rsidRDefault="00E36694" w:rsidP="00B45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B45D58" w:rsidRPr="00186282">
        <w:rPr>
          <w:rFonts w:ascii="Times New Roman" w:hAnsi="Times New Roman" w:cs="Times New Roman"/>
          <w:sz w:val="24"/>
          <w:szCs w:val="24"/>
        </w:rPr>
        <w:t xml:space="preserve">.10.2017 года                           № </w:t>
      </w:r>
      <w:r w:rsidR="00186282">
        <w:rPr>
          <w:rFonts w:ascii="Times New Roman" w:hAnsi="Times New Roman" w:cs="Times New Roman"/>
          <w:sz w:val="24"/>
          <w:szCs w:val="24"/>
        </w:rPr>
        <w:t xml:space="preserve"> </w:t>
      </w:r>
      <w:r w:rsidR="00511EA9">
        <w:rPr>
          <w:rFonts w:ascii="Times New Roman" w:hAnsi="Times New Roman" w:cs="Times New Roman"/>
          <w:sz w:val="24"/>
          <w:szCs w:val="24"/>
        </w:rPr>
        <w:t>139</w:t>
      </w:r>
      <w:r w:rsidR="00B45D58" w:rsidRPr="00186282">
        <w:rPr>
          <w:rFonts w:ascii="Times New Roman" w:hAnsi="Times New Roman" w:cs="Times New Roman"/>
          <w:sz w:val="24"/>
          <w:szCs w:val="24"/>
        </w:rPr>
        <w:t>-па</w:t>
      </w:r>
    </w:p>
    <w:p w:rsidR="00B45D58" w:rsidRDefault="00B45D58" w:rsidP="00B4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D58" w:rsidRPr="003A7353" w:rsidRDefault="00B45D58" w:rsidP="00B45D58">
      <w:pPr>
        <w:pStyle w:val="ConsPlusNormal"/>
        <w:ind w:right="31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r w:rsidRPr="003A7353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ка</w:t>
      </w:r>
      <w:r w:rsidRPr="003A7353">
        <w:rPr>
          <w:b/>
          <w:sz w:val="24"/>
          <w:szCs w:val="24"/>
        </w:rPr>
        <w:t xml:space="preserve"> формирования, ведения, обязательного опубликования перечня муниципального имущества</w:t>
      </w:r>
      <w:r>
        <w:rPr>
          <w:b/>
          <w:sz w:val="24"/>
          <w:szCs w:val="24"/>
        </w:rPr>
        <w:t xml:space="preserve"> муниципального образования «</w:t>
      </w:r>
      <w:r w:rsidR="00186282">
        <w:rPr>
          <w:b/>
          <w:sz w:val="24"/>
          <w:szCs w:val="24"/>
        </w:rPr>
        <w:t xml:space="preserve">Высокский </w:t>
      </w:r>
      <w:r>
        <w:rPr>
          <w:b/>
          <w:sz w:val="24"/>
          <w:szCs w:val="24"/>
        </w:rPr>
        <w:t>сельсовет» Медвенского района Курской области</w:t>
      </w:r>
      <w:r w:rsidRPr="003A7353">
        <w:rPr>
          <w:b/>
          <w:sz w:val="24"/>
          <w:szCs w:val="24"/>
        </w:rPr>
        <w:t>, предназначенного для передачи во владение и (или) пользование субъектам малого и среднего предпринимательства</w:t>
      </w:r>
    </w:p>
    <w:p w:rsidR="00B45D58" w:rsidRDefault="00B45D58" w:rsidP="00B45D58">
      <w:pPr>
        <w:pStyle w:val="30"/>
        <w:shd w:val="clear" w:color="auto" w:fill="auto"/>
        <w:spacing w:before="0" w:after="0" w:line="240" w:lineRule="auto"/>
        <w:ind w:left="20" w:right="3685"/>
        <w:jc w:val="both"/>
      </w:pPr>
    </w:p>
    <w:p w:rsidR="00B45D58" w:rsidRDefault="00B45D58" w:rsidP="00B45D58">
      <w:pPr>
        <w:pStyle w:val="30"/>
        <w:shd w:val="clear" w:color="auto" w:fill="auto"/>
        <w:spacing w:before="0" w:after="0" w:line="240" w:lineRule="auto"/>
        <w:ind w:left="20" w:right="3685"/>
        <w:jc w:val="both"/>
      </w:pPr>
    </w:p>
    <w:p w:rsidR="00B45D58" w:rsidRPr="004F4532" w:rsidRDefault="00A049FA" w:rsidP="004F4532">
      <w:pPr>
        <w:pStyle w:val="1"/>
        <w:shd w:val="clear" w:color="auto" w:fill="auto"/>
        <w:spacing w:line="302" w:lineRule="exact"/>
        <w:ind w:left="20" w:right="-1" w:hanging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86282">
        <w:rPr>
          <w:color w:val="000000"/>
          <w:sz w:val="28"/>
          <w:szCs w:val="28"/>
        </w:rPr>
        <w:t xml:space="preserve"> </w:t>
      </w:r>
      <w:r w:rsidR="00B45D58" w:rsidRPr="00D37E7A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01.12.2016 </w:t>
      </w:r>
      <w:r w:rsidR="00B45D58">
        <w:rPr>
          <w:color w:val="000000"/>
          <w:sz w:val="28"/>
          <w:szCs w:val="28"/>
        </w:rPr>
        <w:t xml:space="preserve">года </w:t>
      </w:r>
      <w:r w:rsidR="00B45D58" w:rsidRPr="00D37E7A">
        <w:rPr>
          <w:color w:val="000000"/>
          <w:sz w:val="28"/>
          <w:szCs w:val="28"/>
        </w:rPr>
        <w:t>№</w:t>
      </w:r>
      <w:r w:rsidR="00B45D58">
        <w:rPr>
          <w:color w:val="000000"/>
          <w:sz w:val="28"/>
          <w:szCs w:val="28"/>
        </w:rPr>
        <w:t xml:space="preserve"> </w:t>
      </w:r>
      <w:r w:rsidR="00B45D58" w:rsidRPr="00D37E7A">
        <w:rPr>
          <w:color w:val="000000"/>
          <w:sz w:val="28"/>
          <w:szCs w:val="28"/>
        </w:rPr>
        <w:t>1283 «О внесении изменений в постановление Правительства</w:t>
      </w:r>
      <w:r w:rsidR="00B45D58">
        <w:rPr>
          <w:color w:val="000000"/>
          <w:sz w:val="28"/>
          <w:szCs w:val="28"/>
        </w:rPr>
        <w:t xml:space="preserve"> Российской Федерации от 21 августа </w:t>
      </w:r>
      <w:r w:rsidR="00B45D58" w:rsidRPr="00D37E7A">
        <w:rPr>
          <w:color w:val="000000"/>
          <w:sz w:val="28"/>
          <w:szCs w:val="28"/>
        </w:rPr>
        <w:t>2010</w:t>
      </w:r>
      <w:r w:rsidR="00B45D58">
        <w:rPr>
          <w:color w:val="000000"/>
          <w:sz w:val="28"/>
          <w:szCs w:val="28"/>
        </w:rPr>
        <w:t xml:space="preserve"> года</w:t>
      </w:r>
      <w:r w:rsidR="00B45D58" w:rsidRPr="00D37E7A">
        <w:rPr>
          <w:color w:val="000000"/>
          <w:sz w:val="28"/>
          <w:szCs w:val="28"/>
        </w:rPr>
        <w:t xml:space="preserve"> №</w:t>
      </w:r>
      <w:r w:rsidR="00B45D58">
        <w:rPr>
          <w:color w:val="000000"/>
          <w:sz w:val="28"/>
          <w:szCs w:val="28"/>
        </w:rPr>
        <w:t xml:space="preserve"> </w:t>
      </w:r>
      <w:r w:rsidR="00B45D58" w:rsidRPr="00D37E7A">
        <w:rPr>
          <w:color w:val="000000"/>
          <w:sz w:val="28"/>
          <w:szCs w:val="28"/>
        </w:rPr>
        <w:t>645», Администрация</w:t>
      </w:r>
      <w:r w:rsidR="00186282">
        <w:rPr>
          <w:color w:val="000000"/>
          <w:sz w:val="28"/>
          <w:szCs w:val="28"/>
        </w:rPr>
        <w:t xml:space="preserve"> Высокского сельсовета </w:t>
      </w:r>
      <w:r w:rsidR="00B45D58" w:rsidRPr="00D37E7A">
        <w:rPr>
          <w:color w:val="000000"/>
          <w:sz w:val="28"/>
          <w:szCs w:val="28"/>
        </w:rPr>
        <w:t xml:space="preserve">Медвенского района Курской области </w:t>
      </w:r>
      <w:r w:rsidR="00186282" w:rsidRPr="00D37E7A">
        <w:rPr>
          <w:color w:val="000000"/>
          <w:sz w:val="28"/>
          <w:szCs w:val="28"/>
        </w:rPr>
        <w:t>ПОСТАНОВЛЯЕТ:</w:t>
      </w:r>
    </w:p>
    <w:p w:rsidR="00B45D58" w:rsidRPr="00865B41" w:rsidRDefault="00A049FA" w:rsidP="00B45D5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5D58" w:rsidRPr="005B7AE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="00B45D58" w:rsidRPr="005B7AE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45D58" w:rsidRPr="005B7AEC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</w:t>
      </w:r>
      <w:r w:rsidR="00B45D58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45D58" w:rsidRPr="005B7AEC">
        <w:rPr>
          <w:rFonts w:ascii="Times New Roman" w:hAnsi="Times New Roman" w:cs="Times New Roman"/>
          <w:sz w:val="28"/>
          <w:szCs w:val="28"/>
        </w:rPr>
        <w:t>перечня муниципальног</w:t>
      </w:r>
      <w:r w:rsidR="00B45D58">
        <w:rPr>
          <w:rFonts w:ascii="Times New Roman" w:hAnsi="Times New Roman" w:cs="Times New Roman"/>
          <w:sz w:val="28"/>
          <w:szCs w:val="28"/>
        </w:rPr>
        <w:t>о</w:t>
      </w:r>
      <w:r w:rsidR="00B45D58" w:rsidRPr="00865B4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B45D5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86282">
        <w:rPr>
          <w:rFonts w:ascii="Times New Roman" w:hAnsi="Times New Roman" w:cs="Times New Roman"/>
          <w:sz w:val="28"/>
          <w:szCs w:val="28"/>
        </w:rPr>
        <w:t>Высокский</w:t>
      </w:r>
      <w:r w:rsidR="00B45D58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</w:t>
      </w:r>
      <w:r w:rsidR="00B45D58" w:rsidRPr="00865B41">
        <w:rPr>
          <w:rFonts w:ascii="Times New Roman" w:hAnsi="Times New Roman" w:cs="Times New Roman"/>
          <w:sz w:val="28"/>
          <w:szCs w:val="28"/>
        </w:rPr>
        <w:t>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B45D58" w:rsidRPr="00D37E7A" w:rsidRDefault="00A049FA" w:rsidP="00B45D58">
      <w:pPr>
        <w:pStyle w:val="1"/>
        <w:shd w:val="clear" w:color="auto" w:fill="auto"/>
        <w:tabs>
          <w:tab w:val="left" w:pos="2173"/>
        </w:tabs>
        <w:spacing w:line="322" w:lineRule="exact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5D58" w:rsidRPr="00D37E7A">
        <w:rPr>
          <w:color w:val="000000"/>
          <w:sz w:val="28"/>
          <w:szCs w:val="28"/>
        </w:rPr>
        <w:t>2.</w:t>
      </w:r>
      <w:proofErr w:type="gramStart"/>
      <w:r w:rsidR="00B45D58" w:rsidRPr="00D37E7A">
        <w:rPr>
          <w:color w:val="000000"/>
          <w:sz w:val="28"/>
          <w:szCs w:val="28"/>
        </w:rPr>
        <w:t>Контроль за</w:t>
      </w:r>
      <w:proofErr w:type="gramEnd"/>
      <w:r w:rsidR="00B45D58" w:rsidRPr="00D37E7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45D58" w:rsidRDefault="00A049FA" w:rsidP="00A049FA">
      <w:pPr>
        <w:pStyle w:val="1"/>
        <w:shd w:val="clear" w:color="auto" w:fill="auto"/>
        <w:tabs>
          <w:tab w:val="left" w:pos="2173"/>
        </w:tabs>
        <w:spacing w:line="230" w:lineRule="exact"/>
        <w:ind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5D58" w:rsidRPr="00D37E7A">
        <w:rPr>
          <w:color w:val="000000"/>
          <w:sz w:val="28"/>
          <w:szCs w:val="28"/>
        </w:rPr>
        <w:t>3.Настоящее постановление вступает в силу со дня его подписания.</w:t>
      </w:r>
    </w:p>
    <w:p w:rsidR="00B45D58" w:rsidRDefault="00B45D58" w:rsidP="00B45D58">
      <w:pPr>
        <w:pStyle w:val="1"/>
        <w:shd w:val="clear" w:color="auto" w:fill="auto"/>
        <w:tabs>
          <w:tab w:val="left" w:pos="2173"/>
        </w:tabs>
        <w:spacing w:line="230" w:lineRule="exact"/>
        <w:ind w:left="640" w:right="-1" w:firstLine="620"/>
        <w:rPr>
          <w:color w:val="000000"/>
          <w:sz w:val="28"/>
          <w:szCs w:val="28"/>
        </w:rPr>
      </w:pPr>
    </w:p>
    <w:p w:rsidR="00186282" w:rsidRDefault="00186282" w:rsidP="00B45D58">
      <w:pPr>
        <w:pStyle w:val="1"/>
        <w:shd w:val="clear" w:color="auto" w:fill="auto"/>
        <w:tabs>
          <w:tab w:val="left" w:pos="2173"/>
        </w:tabs>
        <w:spacing w:line="230" w:lineRule="exact"/>
        <w:ind w:left="640" w:right="-1" w:firstLine="620"/>
        <w:rPr>
          <w:color w:val="000000"/>
          <w:sz w:val="28"/>
          <w:szCs w:val="28"/>
        </w:rPr>
      </w:pPr>
    </w:p>
    <w:p w:rsidR="00B45D58" w:rsidRPr="00D37E7A" w:rsidRDefault="00B45D58" w:rsidP="00B45D58">
      <w:pPr>
        <w:pStyle w:val="1"/>
        <w:shd w:val="clear" w:color="auto" w:fill="auto"/>
        <w:tabs>
          <w:tab w:val="left" w:pos="2173"/>
        </w:tabs>
        <w:spacing w:line="230" w:lineRule="exact"/>
        <w:ind w:left="640" w:right="-1" w:firstLine="620"/>
        <w:rPr>
          <w:sz w:val="28"/>
          <w:szCs w:val="28"/>
        </w:rPr>
      </w:pPr>
    </w:p>
    <w:p w:rsidR="00B45D58" w:rsidRPr="00D37E7A" w:rsidRDefault="00B45D58" w:rsidP="00B45D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37E7A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 w:rsidR="00186282">
        <w:rPr>
          <w:rFonts w:ascii="Times New Roman" w:hAnsi="Times New Roman" w:cs="Times New Roman"/>
          <w:sz w:val="28"/>
          <w:szCs w:val="28"/>
          <w:lang w:eastAsia="ar-SA"/>
        </w:rPr>
        <w:t xml:space="preserve"> Высокского сельсовета </w:t>
      </w:r>
      <w:r w:rsidRPr="00D37E7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="00186282">
        <w:rPr>
          <w:rFonts w:ascii="Times New Roman" w:hAnsi="Times New Roman" w:cs="Times New Roman"/>
          <w:sz w:val="28"/>
          <w:szCs w:val="28"/>
          <w:lang w:eastAsia="ar-SA"/>
        </w:rPr>
        <w:t xml:space="preserve">      А.Н. Харланов</w:t>
      </w:r>
    </w:p>
    <w:p w:rsidR="00B45D58" w:rsidRPr="00865B41" w:rsidRDefault="00B45D58" w:rsidP="00B45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252" w:type="dxa"/>
        <w:tblInd w:w="5070" w:type="dxa"/>
        <w:tblLayout w:type="fixed"/>
        <w:tblLook w:val="0000"/>
      </w:tblPr>
      <w:tblGrid>
        <w:gridCol w:w="4252"/>
      </w:tblGrid>
      <w:tr w:rsidR="00B45D58" w:rsidRPr="00B11AE5" w:rsidTr="007D7915">
        <w:tc>
          <w:tcPr>
            <w:tcW w:w="4252" w:type="dxa"/>
            <w:shd w:val="clear" w:color="auto" w:fill="auto"/>
          </w:tcPr>
          <w:p w:rsidR="00B45D58" w:rsidRPr="00B11AE5" w:rsidRDefault="00B45D58" w:rsidP="007D7915">
            <w:pPr>
              <w:pStyle w:val="a5"/>
              <w:snapToGrid w:val="0"/>
              <w:ind w:right="-1" w:firstLine="0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lastRenderedPageBreak/>
              <w:t>Утверждены</w:t>
            </w:r>
          </w:p>
          <w:p w:rsidR="00B45D58" w:rsidRPr="00B11AE5" w:rsidRDefault="00B45D58" w:rsidP="007D7915">
            <w:pPr>
              <w:pStyle w:val="a5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>постановлением Администрации</w:t>
            </w:r>
          </w:p>
          <w:p w:rsidR="00B45D58" w:rsidRPr="00B11AE5" w:rsidRDefault="005E04FB" w:rsidP="007D7915">
            <w:pPr>
              <w:pStyle w:val="a5"/>
              <w:ind w:right="-1" w:hanging="18"/>
              <w:jc w:val="center"/>
              <w:rPr>
                <w:szCs w:val="24"/>
              </w:rPr>
            </w:pPr>
            <w:r>
              <w:rPr>
                <w:szCs w:val="24"/>
              </w:rPr>
              <w:t>Высокского</w:t>
            </w:r>
            <w:r w:rsidR="00B45D58" w:rsidRPr="00B11AE5">
              <w:rPr>
                <w:szCs w:val="24"/>
              </w:rPr>
              <w:t xml:space="preserve"> сельсовета </w:t>
            </w:r>
          </w:p>
          <w:p w:rsidR="00B45D58" w:rsidRPr="00B11AE5" w:rsidRDefault="00B45D58" w:rsidP="007D7915">
            <w:pPr>
              <w:pStyle w:val="a5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>Медвенского района</w:t>
            </w:r>
          </w:p>
          <w:p w:rsidR="00B45D58" w:rsidRPr="00B11AE5" w:rsidRDefault="00B45D58" w:rsidP="00E36694">
            <w:pPr>
              <w:pStyle w:val="a5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 xml:space="preserve">от </w:t>
            </w:r>
            <w:r w:rsidR="00E36694">
              <w:rPr>
                <w:szCs w:val="24"/>
              </w:rPr>
              <w:t>10</w:t>
            </w:r>
            <w:r>
              <w:rPr>
                <w:szCs w:val="24"/>
              </w:rPr>
              <w:t>.10.2017</w:t>
            </w:r>
            <w:r w:rsidRPr="00B11AE5">
              <w:rPr>
                <w:szCs w:val="24"/>
              </w:rPr>
              <w:t xml:space="preserve"> года № </w:t>
            </w:r>
            <w:r>
              <w:rPr>
                <w:szCs w:val="24"/>
              </w:rPr>
              <w:t>1</w:t>
            </w:r>
            <w:r w:rsidR="00511EA9">
              <w:rPr>
                <w:szCs w:val="24"/>
              </w:rPr>
              <w:t>3</w:t>
            </w:r>
            <w:r w:rsidR="00E36694">
              <w:rPr>
                <w:szCs w:val="24"/>
              </w:rPr>
              <w:t>9</w:t>
            </w:r>
            <w:r w:rsidRPr="00B11AE5">
              <w:rPr>
                <w:szCs w:val="24"/>
              </w:rPr>
              <w:t>-па</w:t>
            </w:r>
          </w:p>
        </w:tc>
      </w:tr>
    </w:tbl>
    <w:p w:rsidR="00B45D58" w:rsidRPr="00B11AE5" w:rsidRDefault="00B45D58" w:rsidP="00B45D58">
      <w:pPr>
        <w:pStyle w:val="ConsPlusNormal"/>
        <w:jc w:val="both"/>
        <w:rPr>
          <w:sz w:val="24"/>
          <w:szCs w:val="24"/>
        </w:rPr>
      </w:pPr>
    </w:p>
    <w:p w:rsidR="00B45D58" w:rsidRPr="00B11AE5" w:rsidRDefault="00B45D58" w:rsidP="00B45D58">
      <w:pPr>
        <w:pStyle w:val="ConsPlusTitle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</w:p>
    <w:p w:rsidR="00B45D58" w:rsidRPr="00B11AE5" w:rsidRDefault="000C0DD6" w:rsidP="00B45D58">
      <w:pPr>
        <w:pStyle w:val="ConsPlusNormal"/>
        <w:ind w:firstLine="709"/>
        <w:jc w:val="center"/>
        <w:rPr>
          <w:b/>
          <w:sz w:val="24"/>
          <w:szCs w:val="24"/>
        </w:rPr>
      </w:pPr>
      <w:hyperlink w:anchor="P30" w:history="1">
        <w:r w:rsidR="00B45D58" w:rsidRPr="00B11AE5">
          <w:rPr>
            <w:b/>
            <w:sz w:val="24"/>
            <w:szCs w:val="24"/>
          </w:rPr>
          <w:t>Порядок</w:t>
        </w:r>
      </w:hyperlink>
      <w:r w:rsidR="00B45D58" w:rsidRPr="00B11AE5">
        <w:rPr>
          <w:b/>
          <w:sz w:val="24"/>
          <w:szCs w:val="24"/>
        </w:rPr>
        <w:t xml:space="preserve"> </w:t>
      </w:r>
    </w:p>
    <w:p w:rsidR="00B45D58" w:rsidRPr="00B11AE5" w:rsidRDefault="00B45D58" w:rsidP="00B45D58">
      <w:pPr>
        <w:pStyle w:val="ConsPlusNormal"/>
        <w:ind w:firstLine="709"/>
        <w:jc w:val="center"/>
        <w:rPr>
          <w:b/>
          <w:sz w:val="24"/>
          <w:szCs w:val="24"/>
        </w:rPr>
      </w:pPr>
      <w:r w:rsidRPr="00B11AE5">
        <w:rPr>
          <w:b/>
          <w:sz w:val="24"/>
          <w:szCs w:val="24"/>
        </w:rPr>
        <w:t xml:space="preserve">формирования, ведения, обязательного </w:t>
      </w:r>
      <w:r w:rsidRPr="00513F32">
        <w:rPr>
          <w:b/>
          <w:sz w:val="24"/>
          <w:szCs w:val="24"/>
        </w:rPr>
        <w:t xml:space="preserve">опубликования </w:t>
      </w:r>
      <w:r w:rsidRPr="00B11AE5">
        <w:rPr>
          <w:b/>
          <w:sz w:val="24"/>
          <w:szCs w:val="24"/>
        </w:rPr>
        <w:t xml:space="preserve">перечня муниципального имущества </w:t>
      </w:r>
      <w:r>
        <w:rPr>
          <w:b/>
          <w:sz w:val="24"/>
          <w:szCs w:val="24"/>
        </w:rPr>
        <w:t>муниципального образования «</w:t>
      </w:r>
      <w:r w:rsidR="005E04FB">
        <w:rPr>
          <w:b/>
          <w:sz w:val="24"/>
          <w:szCs w:val="24"/>
        </w:rPr>
        <w:t>Высокский</w:t>
      </w:r>
      <w:r>
        <w:rPr>
          <w:b/>
          <w:sz w:val="24"/>
          <w:szCs w:val="24"/>
        </w:rPr>
        <w:t xml:space="preserve"> сельсовет»</w:t>
      </w:r>
      <w:r w:rsidRPr="00B11AE5">
        <w:rPr>
          <w:b/>
          <w:sz w:val="24"/>
          <w:szCs w:val="24"/>
        </w:rPr>
        <w:t xml:space="preserve"> Медвенского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B45D58" w:rsidRPr="00B11AE5" w:rsidRDefault="00B45D58" w:rsidP="00B45D58">
      <w:pPr>
        <w:pStyle w:val="ConsPlusNormal"/>
        <w:jc w:val="center"/>
        <w:rPr>
          <w:b/>
          <w:sz w:val="24"/>
          <w:szCs w:val="24"/>
        </w:rPr>
      </w:pPr>
    </w:p>
    <w:p w:rsidR="00B45D58" w:rsidRPr="00B11AE5" w:rsidRDefault="00B45D58" w:rsidP="00B45D58">
      <w:pPr>
        <w:pStyle w:val="ConsPlusNormal"/>
        <w:jc w:val="center"/>
        <w:rPr>
          <w:sz w:val="24"/>
          <w:szCs w:val="24"/>
        </w:rPr>
      </w:pPr>
      <w:r w:rsidRPr="00B11AE5">
        <w:rPr>
          <w:sz w:val="24"/>
          <w:szCs w:val="24"/>
        </w:rPr>
        <w:t>1. Общие положения</w:t>
      </w:r>
    </w:p>
    <w:p w:rsidR="00B45D58" w:rsidRPr="00AD3CD6" w:rsidRDefault="00B45D58" w:rsidP="00B45D58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C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D3CD6">
        <w:rPr>
          <w:rFonts w:ascii="Times New Roman" w:hAnsi="Times New Roman" w:cs="Times New Roman"/>
          <w:sz w:val="24"/>
          <w:szCs w:val="24"/>
        </w:rPr>
        <w:t xml:space="preserve">Настоящий Порядок регулирует правила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форми</w:t>
      </w:r>
      <w:r w:rsidRPr="00AD3CD6">
        <w:rPr>
          <w:rFonts w:ascii="Times New Roman" w:hAnsi="Times New Roman" w:cs="Times New Roman"/>
          <w:sz w:val="24"/>
          <w:szCs w:val="24"/>
        </w:rPr>
        <w:t>рования, ведения (в том числе ежегодного дополнения) и обязательного опубликования перечня муниципального имущества (за исключением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 xml:space="preserve"> земельных участков) муниципального образования «</w:t>
      </w:r>
      <w:r w:rsidR="005E04FB">
        <w:rPr>
          <w:rFonts w:ascii="Times New Roman" w:hAnsi="Times New Roman" w:cs="Times New Roman"/>
          <w:sz w:val="24"/>
          <w:szCs w:val="24"/>
        </w:rPr>
        <w:t>Высокский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Pr="00AD3CD6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Курской области, свободн</w:t>
      </w:r>
      <w:r w:rsidRPr="00AD3CD6">
        <w:rPr>
          <w:rFonts w:ascii="Times New Roman" w:hAnsi="Times New Roman" w:cs="Times New Roman"/>
          <w:sz w:val="24"/>
          <w:szCs w:val="24"/>
        </w:rPr>
        <w:t xml:space="preserve">ого от прав третьих лиц (за исключением имущественных прав субъектов малого и среднего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предприн</w:t>
      </w:r>
      <w:r w:rsidRPr="00AD3CD6">
        <w:rPr>
          <w:rFonts w:ascii="Times New Roman" w:hAnsi="Times New Roman" w:cs="Times New Roman"/>
          <w:sz w:val="24"/>
          <w:szCs w:val="24"/>
        </w:rPr>
        <w:t xml:space="preserve">имательства), предусмотренного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частью 4</w:t>
      </w:r>
      <w:r w:rsidRPr="00AD3CD6"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года </w:t>
      </w:r>
      <w:hyperlink r:id="rId4" w:history="1">
        <w:r w:rsidRPr="00AD3CD6">
          <w:rPr>
            <w:rFonts w:ascii="Times New Roman" w:hAnsi="Times New Roman" w:cs="Times New Roman"/>
            <w:sz w:val="24"/>
            <w:szCs w:val="24"/>
          </w:rPr>
          <w:t>№ 209-ФЗ</w:t>
        </w:r>
      </w:hyperlink>
      <w:r w:rsidRPr="00AD3CD6">
        <w:rPr>
          <w:rFonts w:ascii="Times New Roman" w:hAnsi="Times New Roman" w:cs="Times New Roman"/>
          <w:sz w:val="24"/>
          <w:szCs w:val="24"/>
        </w:rPr>
        <w:t xml:space="preserve"> «О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развитии малого и</w:t>
      </w:r>
      <w:proofErr w:type="gramEnd"/>
      <w:r w:rsidRPr="00AD3CD6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 в Российской Федерации»</w:t>
      </w:r>
      <w:r w:rsidRPr="00AD3CD6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соответственно –</w:t>
      </w:r>
      <w:r w:rsidRPr="00AD3CD6">
        <w:rPr>
          <w:rFonts w:ascii="Times New Roman" w:hAnsi="Times New Roman" w:cs="Times New Roman"/>
          <w:sz w:val="24"/>
          <w:szCs w:val="24"/>
        </w:rPr>
        <w:t xml:space="preserve">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муниципальное имущество, пер</w:t>
      </w:r>
      <w:r w:rsidRPr="00AD3CD6">
        <w:rPr>
          <w:rFonts w:ascii="Times New Roman" w:hAnsi="Times New Roman" w:cs="Times New Roman"/>
          <w:sz w:val="24"/>
          <w:szCs w:val="24"/>
        </w:rPr>
        <w:t>ечень</w:t>
      </w:r>
      <w:proofErr w:type="gramStart"/>
      <w:r w:rsidRPr="00AD3CD6">
        <w:rPr>
          <w:rFonts w:ascii="Times New Roman" w:hAnsi="Times New Roman" w:cs="Times New Roman"/>
          <w:sz w:val="24"/>
          <w:szCs w:val="24"/>
        </w:rPr>
        <w:t xml:space="preserve">,) </w:t>
      </w:r>
      <w:proofErr w:type="gramEnd"/>
      <w:r w:rsidRPr="00AD3CD6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во владение и (или) в поль</w:t>
      </w:r>
      <w:r w:rsidRPr="00AD3CD6">
        <w:rPr>
          <w:rFonts w:ascii="Times New Roman" w:hAnsi="Times New Roman" w:cs="Times New Roman"/>
          <w:sz w:val="24"/>
          <w:szCs w:val="24"/>
        </w:rPr>
        <w:t xml:space="preserve">зование на долгосрочной основе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субъектам малого и среднего предпринимательст</w:t>
      </w:r>
      <w:r w:rsidRPr="00AD3CD6">
        <w:rPr>
          <w:rFonts w:ascii="Times New Roman" w:hAnsi="Times New Roman" w:cs="Times New Roman"/>
          <w:sz w:val="24"/>
          <w:szCs w:val="24"/>
        </w:rPr>
        <w:t xml:space="preserve">ва и организациям, образующим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инфраструктуру подде</w:t>
      </w:r>
      <w:r w:rsidRPr="00AD3CD6">
        <w:rPr>
          <w:rFonts w:ascii="Times New Roman" w:hAnsi="Times New Roman" w:cs="Times New Roman"/>
          <w:sz w:val="24"/>
          <w:szCs w:val="24"/>
        </w:rPr>
        <w:t xml:space="preserve">ржки </w:t>
      </w:r>
      <w:r w:rsidRPr="00AD3CD6">
        <w:rPr>
          <w:rFonts w:ascii="Times New Roman" w:eastAsia="Times New Roman" w:hAnsi="Times New Roman" w:cs="Times New Roman"/>
          <w:sz w:val="24"/>
          <w:szCs w:val="24"/>
        </w:rPr>
        <w:t>субъектов малого и среднего предпринимательства.</w:t>
      </w:r>
    </w:p>
    <w:p w:rsidR="00B45D58" w:rsidRPr="00AD3CD6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AD3CD6">
        <w:rPr>
          <w:sz w:val="24"/>
          <w:szCs w:val="24"/>
        </w:rPr>
        <w:t xml:space="preserve">1.2. </w:t>
      </w:r>
      <w:proofErr w:type="gramStart"/>
      <w:r w:rsidRPr="00AD3CD6">
        <w:rPr>
          <w:sz w:val="24"/>
          <w:szCs w:val="24"/>
        </w:rPr>
        <w:t>Порядок регулирует правила формирования, ведения, публикации перечня муниципального имущества</w:t>
      </w:r>
      <w:r w:rsidR="00186282">
        <w:rPr>
          <w:sz w:val="24"/>
          <w:szCs w:val="24"/>
        </w:rPr>
        <w:t xml:space="preserve"> Высокского сельсовета </w:t>
      </w:r>
      <w:r w:rsidRPr="00AD3CD6">
        <w:rPr>
          <w:sz w:val="24"/>
          <w:szCs w:val="24"/>
        </w:rPr>
        <w:t>Медвенского района Курской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</w:t>
      </w:r>
      <w:proofErr w:type="gramEnd"/>
      <w:r w:rsidRPr="00AD3CD6">
        <w:rPr>
          <w:sz w:val="24"/>
          <w:szCs w:val="24"/>
        </w:rPr>
        <w:t xml:space="preserve"> </w:t>
      </w:r>
      <w:proofErr w:type="gramStart"/>
      <w:r w:rsidRPr="00AD3CD6">
        <w:rPr>
          <w:sz w:val="24"/>
          <w:szCs w:val="24"/>
        </w:rPr>
        <w:t xml:space="preserve">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5" w:history="1">
        <w:r w:rsidRPr="00AD3CD6">
          <w:rPr>
            <w:sz w:val="24"/>
            <w:szCs w:val="24"/>
          </w:rPr>
          <w:t>частью 2 статьи 9</w:t>
        </w:r>
      </w:hyperlink>
      <w:r w:rsidRPr="00AD3CD6">
        <w:rPr>
          <w:sz w:val="24"/>
          <w:szCs w:val="24"/>
        </w:rPr>
        <w:t xml:space="preserve">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 w:rsidRPr="00AD3CD6">
        <w:rPr>
          <w:sz w:val="24"/>
          <w:szCs w:val="24"/>
        </w:rPr>
        <w:t>, и о внесении изменений в отдельные законодательные акты Российской Федерации» (далее - Перечень).</w:t>
      </w:r>
    </w:p>
    <w:p w:rsidR="00B45D58" w:rsidRPr="00AD3CD6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AD3CD6">
        <w:rPr>
          <w:sz w:val="24"/>
          <w:szCs w:val="24"/>
        </w:rPr>
        <w:t>3. Перечень формируется Администрацией</w:t>
      </w:r>
      <w:r w:rsidR="00186282">
        <w:rPr>
          <w:sz w:val="24"/>
          <w:szCs w:val="24"/>
        </w:rPr>
        <w:t xml:space="preserve"> Высокского сельсовета </w:t>
      </w:r>
      <w:r w:rsidRPr="00AD3CD6">
        <w:rPr>
          <w:sz w:val="24"/>
          <w:szCs w:val="24"/>
        </w:rPr>
        <w:t>Медвенского района Курской области в соответствии с настоящим Порядком и утверждается постановлением Администрации</w:t>
      </w:r>
      <w:r w:rsidR="00186282">
        <w:rPr>
          <w:sz w:val="24"/>
          <w:szCs w:val="24"/>
        </w:rPr>
        <w:t xml:space="preserve"> Высокского сельсовета </w:t>
      </w:r>
      <w:r w:rsidRPr="00AD3CD6">
        <w:rPr>
          <w:sz w:val="24"/>
          <w:szCs w:val="24"/>
        </w:rPr>
        <w:t>Медвенского района Курской области.</w:t>
      </w:r>
    </w:p>
    <w:p w:rsidR="00B45D58" w:rsidRPr="00AD3CD6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</w:p>
    <w:p w:rsidR="00B45D58" w:rsidRPr="00AD3CD6" w:rsidRDefault="00B45D58" w:rsidP="00B45D58">
      <w:pPr>
        <w:pStyle w:val="ConsPlusNormal"/>
        <w:jc w:val="center"/>
        <w:rPr>
          <w:sz w:val="24"/>
          <w:szCs w:val="24"/>
        </w:rPr>
      </w:pPr>
      <w:r w:rsidRPr="00AD3CD6">
        <w:rPr>
          <w:sz w:val="24"/>
          <w:szCs w:val="24"/>
        </w:rPr>
        <w:t>2. Порядок формирования Перечня</w:t>
      </w:r>
    </w:p>
    <w:p w:rsidR="00B45D58" w:rsidRPr="00AD3CD6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</w:p>
    <w:p w:rsidR="00B45D58" w:rsidRPr="002E0FF1" w:rsidRDefault="00B45D58" w:rsidP="00B45D58">
      <w:pPr>
        <w:pStyle w:val="1"/>
        <w:shd w:val="clear" w:color="auto" w:fill="auto"/>
        <w:tabs>
          <w:tab w:val="left" w:pos="1431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В Перечень вносятся сведения о муниципальном имуществе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области, </w:t>
      </w:r>
      <w:proofErr w:type="gramStart"/>
      <w:r w:rsidRPr="002E0FF1">
        <w:rPr>
          <w:color w:val="000000"/>
          <w:sz w:val="24"/>
          <w:szCs w:val="24"/>
        </w:rPr>
        <w:t>соответствующее</w:t>
      </w:r>
      <w:proofErr w:type="gramEnd"/>
      <w:r w:rsidRPr="002E0FF1">
        <w:rPr>
          <w:color w:val="000000"/>
          <w:sz w:val="24"/>
          <w:szCs w:val="24"/>
        </w:rPr>
        <w:t xml:space="preserve"> следующим критериям: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а)</w:t>
      </w:r>
      <w:r w:rsidRPr="002E0FF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="005E04FB" w:rsidRPr="002E0FF1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lastRenderedPageBreak/>
        <w:t>сельсовет» Медвенского района Курской области свободно от прав третьих лиц (за исключением имущественных прав субъектов малого и среднего предпринимательства);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не ограничено в обороте;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="005E04FB" w:rsidRPr="002E0FF1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сельсовет» Медвенского района Курской области не является объектом жилого фонда и религиозного назначения;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4F4532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не является объектом незавершенного строительства;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д) </w:t>
      </w:r>
      <w:r w:rsidRPr="002E0FF1">
        <w:rPr>
          <w:color w:val="000000"/>
          <w:sz w:val="24"/>
          <w:szCs w:val="24"/>
        </w:rPr>
        <w:t>в отношении муниципального имущества муниципального образования «</w:t>
      </w:r>
      <w:r w:rsidR="004F4532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не принято решение Главы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или Администрации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о предоставлении его иным лицам;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е)</w:t>
      </w:r>
      <w:r w:rsidRPr="002E0FF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="005E04FB" w:rsidRPr="002E0FF1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сельсовет» Медвенского района Курской области не включено в прогнозный план (программу) приватизации имущества, находящегося в собственности муниципального образования «</w:t>
      </w:r>
      <w:r w:rsidR="005E04FB">
        <w:rPr>
          <w:color w:val="000000"/>
          <w:sz w:val="24"/>
          <w:szCs w:val="24"/>
        </w:rPr>
        <w:t>Высокский</w:t>
      </w:r>
      <w:r w:rsidR="005E04FB" w:rsidRPr="002E0FF1">
        <w:rPr>
          <w:color w:val="000000"/>
          <w:sz w:val="24"/>
          <w:szCs w:val="24"/>
        </w:rPr>
        <w:t xml:space="preserve"> </w:t>
      </w:r>
      <w:r w:rsidR="00964A03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7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ж) </w:t>
      </w:r>
      <w:r w:rsidRPr="002E0FF1">
        <w:rPr>
          <w:color w:val="000000"/>
          <w:sz w:val="24"/>
          <w:szCs w:val="24"/>
        </w:rPr>
        <w:t>муниципальное имущество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не признано аварийным и подлежащим сносу или реконструкции.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098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098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Помещения, включаемые в Перечень и предназначенные к сдаче в аренду, должны находиться в муниципальной собственности муниципального образования «</w:t>
      </w:r>
      <w:r w:rsidR="004F4532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2372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2.3.1.</w:t>
      </w:r>
      <w:r>
        <w:rPr>
          <w:color w:val="000000"/>
          <w:sz w:val="24"/>
          <w:szCs w:val="24"/>
        </w:rPr>
        <w:t xml:space="preserve"> </w:t>
      </w:r>
      <w:proofErr w:type="gramStart"/>
      <w:r w:rsidRPr="002E0FF1">
        <w:rPr>
          <w:color w:val="000000"/>
          <w:sz w:val="24"/>
          <w:szCs w:val="24"/>
        </w:rPr>
        <w:t>Внесение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в Перечень, а также исключение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из Перечня осуществляется на основании постановления Администрации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об утверждении перечня или о внесении в него</w:t>
      </w:r>
      <w:r w:rsidRPr="002E0FF1">
        <w:rPr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изменений на основе предложений федеральных органов исполнительной власти, органов</w:t>
      </w:r>
      <w:proofErr w:type="gramEnd"/>
      <w:r w:rsidRPr="002E0FF1">
        <w:rPr>
          <w:color w:val="000000"/>
          <w:sz w:val="24"/>
          <w:szCs w:val="24"/>
        </w:rPr>
        <w:t xml:space="preserve">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226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2.3.2.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Рассмотрение предложений, указанных в пункте 2.3.1. настоящих Правил, осуществляется Администрацией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в течение 30 календарных дней с даты их поступления. По результатам рассмотрения предложений Администрацией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принимается одно из следующих решений: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Pr="002E0FF1">
        <w:rPr>
          <w:color w:val="000000"/>
          <w:sz w:val="24"/>
          <w:szCs w:val="24"/>
        </w:rPr>
        <w:t>о включении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области, в отношении которого поступило предложение, в Перечень с учетом критериев, установленных пунктом 4 настоящих Правил;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E0FF1">
        <w:rPr>
          <w:color w:val="000000"/>
          <w:sz w:val="24"/>
          <w:szCs w:val="24"/>
        </w:rPr>
        <w:t xml:space="preserve">об исключении сведений о муниципальном имуществе муниципального </w:t>
      </w:r>
      <w:r w:rsidRPr="002E0FF1">
        <w:rPr>
          <w:color w:val="000000"/>
          <w:sz w:val="24"/>
          <w:szCs w:val="24"/>
        </w:rPr>
        <w:lastRenderedPageBreak/>
        <w:t>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области, в отношении которого поступило предложение, из перечня с учетом положений пунктов 2.3.1. и 2.3.5. настоящих Правил;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Pr="002E0FF1">
        <w:rPr>
          <w:color w:val="000000"/>
          <w:sz w:val="24"/>
          <w:szCs w:val="24"/>
        </w:rPr>
        <w:t>об отказе в учете предложения.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226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2.3.3.</w:t>
      </w:r>
      <w:r>
        <w:rPr>
          <w:color w:val="000000"/>
          <w:sz w:val="24"/>
          <w:szCs w:val="24"/>
        </w:rPr>
        <w:t xml:space="preserve"> </w:t>
      </w:r>
      <w:proofErr w:type="gramStart"/>
      <w:r w:rsidRPr="002E0FF1">
        <w:rPr>
          <w:color w:val="000000"/>
          <w:sz w:val="24"/>
          <w:szCs w:val="24"/>
        </w:rPr>
        <w:t>В случае принятия решения об отказе в учете предложения, указанного в пункте 2.3.2.настоящих Правил, Администрацией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направляет лицу, представившему предложение, мотивированный ответ о невозможности включения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в Перечень или исключения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из</w:t>
      </w:r>
      <w:proofErr w:type="gramEnd"/>
      <w:r w:rsidRPr="002E0FF1">
        <w:rPr>
          <w:color w:val="000000"/>
          <w:sz w:val="24"/>
          <w:szCs w:val="24"/>
        </w:rPr>
        <w:t xml:space="preserve"> Перечня.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226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2.3.4.</w:t>
      </w:r>
      <w:r>
        <w:rPr>
          <w:color w:val="000000"/>
          <w:sz w:val="24"/>
          <w:szCs w:val="24"/>
        </w:rPr>
        <w:t xml:space="preserve"> </w:t>
      </w:r>
      <w:proofErr w:type="gramStart"/>
      <w:r w:rsidRPr="002E0FF1">
        <w:rPr>
          <w:color w:val="000000"/>
          <w:sz w:val="24"/>
          <w:szCs w:val="24"/>
        </w:rPr>
        <w:t>Администрация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исключает сведения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из Перечня, если в течение 2 лет со дня включения сведений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</w:t>
      </w:r>
      <w:proofErr w:type="gramEnd"/>
      <w:r w:rsidRPr="002E0FF1">
        <w:rPr>
          <w:color w:val="000000"/>
          <w:sz w:val="24"/>
          <w:szCs w:val="24"/>
        </w:rPr>
        <w:t xml:space="preserve"> малого и среднего предпринимательства, не поступило: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Pr="002E0FF1">
        <w:rPr>
          <w:color w:val="000000"/>
          <w:sz w:val="24"/>
          <w:szCs w:val="24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E0FF1">
        <w:rPr>
          <w:color w:val="000000"/>
          <w:sz w:val="24"/>
          <w:szCs w:val="24"/>
        </w:rPr>
        <w:t>ни одного заявления о предоставлении муниципального имущест</w:t>
      </w:r>
      <w:r w:rsidR="00964A03">
        <w:rPr>
          <w:color w:val="000000"/>
          <w:sz w:val="24"/>
          <w:szCs w:val="24"/>
        </w:rPr>
        <w:t>ва муниципального образования «Высокский</w:t>
      </w:r>
      <w:r w:rsidR="00964A03" w:rsidRPr="002E0FF1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сельсовет» Медвенского района Курской области,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конкуренции».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1226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2.3.5.</w:t>
      </w:r>
      <w:r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Администрация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исключает сведения о муниципальном имуществе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="00964A03" w:rsidRPr="002E0FF1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сельсовет» Медвенского района Курской области из Перечня в одном из следующих случаев: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00"/>
          <w:tab w:val="left" w:pos="9355"/>
        </w:tabs>
        <w:spacing w:line="240" w:lineRule="auto"/>
        <w:ind w:right="-1" w:firstLine="709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</w:t>
      </w:r>
      <w:r w:rsidRPr="002E0FF1">
        <w:rPr>
          <w:color w:val="000000"/>
          <w:sz w:val="24"/>
          <w:szCs w:val="24"/>
        </w:rPr>
        <w:t>в отношении муниципального имущества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в установленном законодательством Российской Федерации и Курской области порядке принято решение Главы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или Администрации</w:t>
      </w:r>
      <w:r w:rsidR="00186282">
        <w:rPr>
          <w:color w:val="000000"/>
          <w:sz w:val="24"/>
          <w:szCs w:val="24"/>
        </w:rPr>
        <w:t xml:space="preserve"> Высокского сельсовета </w:t>
      </w:r>
      <w:r w:rsidRPr="002E0FF1">
        <w:rPr>
          <w:color w:val="000000"/>
          <w:sz w:val="24"/>
          <w:szCs w:val="24"/>
        </w:rPr>
        <w:t>Медвенского района Курской области о его использовании для муниципальных нужд либо для иных целей;</w:t>
      </w:r>
      <w:proofErr w:type="gramEnd"/>
    </w:p>
    <w:p w:rsidR="00B45D58" w:rsidRPr="002E0FF1" w:rsidRDefault="00B45D58" w:rsidP="00B45D58">
      <w:pPr>
        <w:pStyle w:val="ConsPlusNormal"/>
        <w:tabs>
          <w:tab w:val="left" w:pos="9355"/>
        </w:tabs>
        <w:ind w:right="-1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E0FF1">
        <w:rPr>
          <w:color w:val="000000"/>
          <w:sz w:val="24"/>
          <w:szCs w:val="24"/>
        </w:rPr>
        <w:t>право муниципальной собственности муниципального образования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на имущество прекращено по решению суда или в ином установленном законом порядке.</w:t>
      </w:r>
    </w:p>
    <w:p w:rsidR="00B45D58" w:rsidRPr="002E0FF1" w:rsidRDefault="00B45D58" w:rsidP="00B45D58">
      <w:pPr>
        <w:pStyle w:val="ConsPlusNormal"/>
        <w:tabs>
          <w:tab w:val="left" w:pos="9355"/>
        </w:tabs>
        <w:ind w:right="-1" w:firstLine="709"/>
        <w:jc w:val="both"/>
        <w:rPr>
          <w:sz w:val="24"/>
          <w:szCs w:val="24"/>
        </w:rPr>
      </w:pPr>
    </w:p>
    <w:p w:rsidR="00B45D58" w:rsidRPr="00513F32" w:rsidRDefault="00B45D58" w:rsidP="00B45D58">
      <w:pPr>
        <w:pStyle w:val="ConsPlusNormal"/>
        <w:jc w:val="center"/>
        <w:rPr>
          <w:sz w:val="24"/>
          <w:szCs w:val="24"/>
        </w:rPr>
      </w:pPr>
      <w:r w:rsidRPr="00513F32">
        <w:rPr>
          <w:sz w:val="24"/>
          <w:szCs w:val="24"/>
        </w:rPr>
        <w:t>3. Порядок ведения Перечня</w:t>
      </w:r>
    </w:p>
    <w:p w:rsidR="00B45D58" w:rsidRPr="00513F32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</w:p>
    <w:p w:rsidR="00B45D58" w:rsidRPr="002E0FF1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2E0FF1">
        <w:rPr>
          <w:sz w:val="24"/>
          <w:szCs w:val="24"/>
        </w:rPr>
        <w:t>3.1.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«О развитии малого и среднего предпринимательства в Российской Федерации».</w:t>
      </w:r>
    </w:p>
    <w:p w:rsidR="00B45D58" w:rsidRPr="002E0FF1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2E0FF1">
        <w:rPr>
          <w:sz w:val="24"/>
          <w:szCs w:val="24"/>
        </w:rPr>
        <w:t>3.2.Сведения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B45D58" w:rsidRPr="002E0FF1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2E0FF1">
        <w:rPr>
          <w:sz w:val="24"/>
          <w:szCs w:val="24"/>
        </w:rPr>
        <w:lastRenderedPageBreak/>
        <w:t>3.3. Учет объектов, включенных в Перечень, осуществляется Администрацией</w:t>
      </w:r>
      <w:r w:rsidR="00186282">
        <w:rPr>
          <w:sz w:val="24"/>
          <w:szCs w:val="24"/>
        </w:rPr>
        <w:t xml:space="preserve"> Высокского сельсовета </w:t>
      </w:r>
      <w:r w:rsidRPr="002E0FF1">
        <w:rPr>
          <w:sz w:val="24"/>
          <w:szCs w:val="24"/>
        </w:rPr>
        <w:t>Медвенского района Курской области в соответствии с настоящим Порядком. Объекту, прошедшему процедуру учета, присваивается регистрационный номер.</w:t>
      </w:r>
    </w:p>
    <w:p w:rsidR="00B45D58" w:rsidRPr="002E0FF1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2E0FF1">
        <w:rPr>
          <w:sz w:val="24"/>
          <w:szCs w:val="24"/>
        </w:rPr>
        <w:t>3.4. Ведение Перечня осуществляется на бумажных и электронных носителях и включает в себя ведение баз данных государственного имущества, формируемых в соответствии с утвержденным Перечнем, и автоматизированное объединение их в единый банк данных.</w:t>
      </w:r>
    </w:p>
    <w:p w:rsidR="00B45D58" w:rsidRPr="002E0FF1" w:rsidRDefault="00B45D58" w:rsidP="00B45D58">
      <w:pPr>
        <w:pStyle w:val="ConsPlusNormal"/>
        <w:ind w:firstLine="709"/>
        <w:jc w:val="both"/>
        <w:rPr>
          <w:sz w:val="24"/>
          <w:szCs w:val="24"/>
        </w:rPr>
      </w:pPr>
      <w:r w:rsidRPr="002E0FF1">
        <w:rPr>
          <w:sz w:val="24"/>
          <w:szCs w:val="24"/>
        </w:rPr>
        <w:t xml:space="preserve">3.5. </w:t>
      </w:r>
      <w:proofErr w:type="gramStart"/>
      <w:r w:rsidRPr="002E0FF1">
        <w:rPr>
          <w:sz w:val="24"/>
          <w:szCs w:val="24"/>
        </w:rPr>
        <w:t>Ведение базы данных муниципального имущества означает занесение в нее в месячный срок со дня утверждения Администрацией</w:t>
      </w:r>
      <w:r w:rsidR="00186282">
        <w:rPr>
          <w:sz w:val="24"/>
          <w:szCs w:val="24"/>
        </w:rPr>
        <w:t xml:space="preserve"> Высокского сельсовета </w:t>
      </w:r>
      <w:r w:rsidRPr="002E0FF1">
        <w:rPr>
          <w:sz w:val="24"/>
          <w:szCs w:val="24"/>
        </w:rPr>
        <w:t>Медвенского района Курской области Перечня (изменений в Перечень) объектов учета и данных о них, обновление данных об объектах учета и их исключение из указанной базы данных при внесении изменений в установленном порядке в утвержденный Перечень.</w:t>
      </w:r>
      <w:proofErr w:type="gramEnd"/>
      <w:r w:rsidRPr="002E0FF1">
        <w:rPr>
          <w:sz w:val="24"/>
          <w:szCs w:val="24"/>
        </w:rPr>
        <w:t xml:space="preserve"> Данные об объектах учета, исключаемые из базы данных, переносятся в архив.</w:t>
      </w:r>
    </w:p>
    <w:p w:rsidR="00B45D58" w:rsidRDefault="00B45D58" w:rsidP="00B45D58">
      <w:pPr>
        <w:pStyle w:val="ConsPlusNormal"/>
        <w:jc w:val="center"/>
        <w:rPr>
          <w:sz w:val="24"/>
          <w:szCs w:val="24"/>
        </w:rPr>
      </w:pPr>
    </w:p>
    <w:p w:rsidR="00B45D58" w:rsidRDefault="00B45D58" w:rsidP="00B45D58">
      <w:pPr>
        <w:pStyle w:val="ConsPlusNormal"/>
        <w:jc w:val="center"/>
        <w:rPr>
          <w:sz w:val="24"/>
          <w:szCs w:val="24"/>
        </w:rPr>
      </w:pPr>
      <w:r w:rsidRPr="00513F32">
        <w:rPr>
          <w:sz w:val="24"/>
          <w:szCs w:val="24"/>
        </w:rPr>
        <w:t>4. Порядок обнародования Перечня</w:t>
      </w:r>
    </w:p>
    <w:p w:rsidR="00B45D58" w:rsidRPr="00513F32" w:rsidRDefault="00B45D58" w:rsidP="00B45D58">
      <w:pPr>
        <w:pStyle w:val="ConsPlusNormal"/>
        <w:jc w:val="center"/>
        <w:rPr>
          <w:sz w:val="24"/>
          <w:szCs w:val="24"/>
        </w:rPr>
      </w:pPr>
    </w:p>
    <w:p w:rsidR="00B45D58" w:rsidRPr="002E0FF1" w:rsidRDefault="00B45D58" w:rsidP="00B45D58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2E0FF1">
        <w:rPr>
          <w:color w:val="000000"/>
          <w:sz w:val="24"/>
          <w:szCs w:val="24"/>
        </w:rPr>
        <w:t>4.1. Перечень и внесенные в него изменения подлежат;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73"/>
        </w:tabs>
        <w:spacing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Pr="002E0FF1">
        <w:rPr>
          <w:color w:val="000000"/>
          <w:sz w:val="24"/>
          <w:szCs w:val="24"/>
        </w:rPr>
        <w:t xml:space="preserve">обязательному опубликованию в газете «Медвенские новости» - в течение 10 рабочих </w:t>
      </w:r>
      <w:r w:rsidR="00964A03">
        <w:rPr>
          <w:color w:val="000000"/>
          <w:sz w:val="24"/>
          <w:szCs w:val="24"/>
        </w:rPr>
        <w:t xml:space="preserve"> </w:t>
      </w:r>
      <w:r w:rsidRPr="002E0FF1">
        <w:rPr>
          <w:color w:val="000000"/>
          <w:sz w:val="24"/>
          <w:szCs w:val="24"/>
        </w:rPr>
        <w:t>дней со дня утверждения;</w:t>
      </w:r>
    </w:p>
    <w:p w:rsidR="00B45D58" w:rsidRPr="002E0FF1" w:rsidRDefault="00B45D58" w:rsidP="00B45D58">
      <w:pPr>
        <w:pStyle w:val="1"/>
        <w:shd w:val="clear" w:color="auto" w:fill="auto"/>
        <w:tabs>
          <w:tab w:val="left" w:pos="973"/>
        </w:tabs>
        <w:spacing w:line="24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Pr="002E0FF1">
        <w:rPr>
          <w:color w:val="000000"/>
          <w:sz w:val="24"/>
          <w:szCs w:val="24"/>
        </w:rPr>
        <w:t>размещению на официальном сайте муниципального образования  «</w:t>
      </w:r>
      <w:r w:rsidR="00964A03">
        <w:rPr>
          <w:color w:val="000000"/>
          <w:sz w:val="24"/>
          <w:szCs w:val="24"/>
        </w:rPr>
        <w:t>Высокский</w:t>
      </w:r>
      <w:r w:rsidRPr="002E0FF1">
        <w:rPr>
          <w:color w:val="000000"/>
          <w:sz w:val="24"/>
          <w:szCs w:val="24"/>
        </w:rPr>
        <w:t xml:space="preserve"> сельсовет» Медвенского района Курской области в информационно-телекоммуникационной сети «Интернет» (в том числе в форме открытых данных) - в течение 3 рабочих дней со дня утверждения.</w:t>
      </w:r>
    </w:p>
    <w:p w:rsidR="00B45D58" w:rsidRDefault="00B45D58" w:rsidP="00B45D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D58" w:rsidRDefault="00B45D58" w:rsidP="00B45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45D58" w:rsidSect="00A45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5D58" w:rsidRDefault="00B45D58" w:rsidP="00B45D58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column"/>
      </w:r>
    </w:p>
    <w:p w:rsidR="00B45D58" w:rsidRDefault="00B45D58" w:rsidP="00B45D58">
      <w:pPr>
        <w:tabs>
          <w:tab w:val="left" w:pos="11730"/>
        </w:tabs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:rsidR="00B45D58" w:rsidRPr="00B45D58" w:rsidRDefault="00B45D58" w:rsidP="00B45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B45D58">
        <w:rPr>
          <w:rFonts w:ascii="Times New Roman" w:hAnsi="Times New Roman" w:cs="Times New Roman"/>
          <w:sz w:val="24"/>
          <w:szCs w:val="24"/>
        </w:rPr>
        <w:t>К Переченю муниципального имущества</w:t>
      </w:r>
    </w:p>
    <w:p w:rsidR="00B45D58" w:rsidRPr="00B45D58" w:rsidRDefault="00B45D58" w:rsidP="00B45D58">
      <w:pPr>
        <w:tabs>
          <w:tab w:val="left" w:pos="11730"/>
        </w:tabs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45D58">
        <w:rPr>
          <w:rFonts w:ascii="Times New Roman" w:hAnsi="Times New Roman" w:cs="Times New Roman"/>
          <w:sz w:val="24"/>
          <w:szCs w:val="24"/>
        </w:rPr>
        <w:t>муниципального образования «Высокский сельсовет</w:t>
      </w:r>
    </w:p>
    <w:p w:rsidR="00B45D58" w:rsidRDefault="00B45D58" w:rsidP="00B45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D58" w:rsidRPr="00910B7C" w:rsidRDefault="00B45D58" w:rsidP="00B4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7C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45D58" w:rsidRDefault="00B45D58" w:rsidP="00B4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B7C">
        <w:rPr>
          <w:rFonts w:ascii="Times New Roman" w:hAnsi="Times New Roman" w:cs="Times New Roman"/>
          <w:b/>
          <w:sz w:val="24"/>
          <w:szCs w:val="24"/>
        </w:rPr>
        <w:t>муниципального имущества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Высокский</w:t>
      </w:r>
      <w:r w:rsidRPr="00910B7C">
        <w:rPr>
          <w:rFonts w:ascii="Times New Roman" w:hAnsi="Times New Roman" w:cs="Times New Roman"/>
          <w:b/>
          <w:sz w:val="24"/>
          <w:szCs w:val="24"/>
        </w:rPr>
        <w:t xml:space="preserve"> сельсовет» Медвенского района Курской области, предназначе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нного для передачи во владение </w:t>
      </w:r>
      <w:r w:rsidRPr="00910B7C">
        <w:rPr>
          <w:rFonts w:ascii="Times New Roman" w:hAnsi="Times New Roman" w:cs="Times New Roman"/>
          <w:b/>
          <w:sz w:val="24"/>
          <w:szCs w:val="24"/>
        </w:rPr>
        <w:t>и (или) пользование субъектам малого и среднего предпринимательства</w:t>
      </w:r>
    </w:p>
    <w:p w:rsidR="00B45D58" w:rsidRDefault="00B45D58" w:rsidP="00B4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D58" w:rsidRDefault="00B45D58" w:rsidP="00B4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3"/>
        <w:gridCol w:w="1273"/>
        <w:gridCol w:w="2353"/>
        <w:gridCol w:w="955"/>
        <w:gridCol w:w="955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B45D58" w:rsidTr="007D7915">
        <w:tc>
          <w:tcPr>
            <w:tcW w:w="534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15F9D">
              <w:rPr>
                <w:rFonts w:ascii="Times New Roman" w:hAnsi="Times New Roman" w:cs="Times New Roman"/>
              </w:rPr>
              <w:t>п</w:t>
            </w:r>
            <w:proofErr w:type="gramEnd"/>
            <w:r w:rsidRPr="00015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Номер в реестре имущества</w:t>
            </w:r>
          </w:p>
        </w:tc>
        <w:tc>
          <w:tcPr>
            <w:tcW w:w="2362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10615" w:type="dxa"/>
            <w:gridSpan w:val="11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B45D58" w:rsidTr="007D7915">
        <w:trPr>
          <w:cantSplit/>
          <w:trHeight w:val="3110"/>
        </w:trPr>
        <w:tc>
          <w:tcPr>
            <w:tcW w:w="534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городского поселения/сельского поселения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Вид населенного пункта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Тип элемента планировочной структуры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Тип элемента личной дорожной сети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Наименование элемента уличной дорожной сети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Номер дома (включая литеру)</w:t>
            </w:r>
          </w:p>
        </w:tc>
        <w:tc>
          <w:tcPr>
            <w:tcW w:w="965" w:type="dxa"/>
            <w:textDirection w:val="btLr"/>
          </w:tcPr>
          <w:p w:rsidR="00B45D58" w:rsidRPr="00015F9D" w:rsidRDefault="00B45D58" w:rsidP="007D79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Тип, номер корпуса, строения, владения</w:t>
            </w:r>
          </w:p>
        </w:tc>
      </w:tr>
      <w:tr w:rsidR="00B45D58" w:rsidTr="007D7915">
        <w:tc>
          <w:tcPr>
            <w:tcW w:w="534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14</w:t>
            </w:r>
          </w:p>
        </w:tc>
      </w:tr>
      <w:tr w:rsidR="00B45D58" w:rsidTr="007D7915">
        <w:tc>
          <w:tcPr>
            <w:tcW w:w="534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1CD0" w:rsidRDefault="00F01CD0" w:rsidP="00B45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CD0" w:rsidRDefault="00F01CD0" w:rsidP="00B45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5D58" w:rsidRDefault="00B45D58" w:rsidP="00B45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788"/>
        <w:gridCol w:w="1520"/>
        <w:gridCol w:w="1753"/>
        <w:gridCol w:w="1885"/>
        <w:gridCol w:w="1810"/>
        <w:gridCol w:w="2542"/>
        <w:gridCol w:w="1785"/>
        <w:gridCol w:w="1590"/>
      </w:tblGrid>
      <w:tr w:rsidR="00B45D58" w:rsidTr="007D7915">
        <w:tc>
          <w:tcPr>
            <w:tcW w:w="1805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движимое имущество</w:t>
            </w:r>
          </w:p>
        </w:tc>
        <w:tc>
          <w:tcPr>
            <w:tcW w:w="12981" w:type="dxa"/>
            <w:gridSpan w:val="7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Сведение о недвижимом имуществе или его части</w:t>
            </w:r>
          </w:p>
        </w:tc>
      </w:tr>
      <w:tr w:rsidR="00B45D58" w:rsidTr="007D7915">
        <w:tc>
          <w:tcPr>
            <w:tcW w:w="1805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gridSpan w:val="2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885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6163" w:type="dxa"/>
            <w:gridSpan w:val="3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характеристика объекта недвижимости</w:t>
            </w:r>
          </w:p>
        </w:tc>
        <w:tc>
          <w:tcPr>
            <w:tcW w:w="1538" w:type="dxa"/>
            <w:vMerge w:val="restart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</w:tr>
      <w:tr w:rsidR="00B45D58" w:rsidTr="007D7915">
        <w:tc>
          <w:tcPr>
            <w:tcW w:w="1805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780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1885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Тип (площадь – для земельных участков, зданий,  помещений, протяженность, объем, площадь, </w:t>
            </w:r>
            <w:r>
              <w:rPr>
                <w:rFonts w:ascii="Times New Roman" w:hAnsi="Times New Roman" w:cs="Times New Roman"/>
              </w:rPr>
              <w:lastRenderedPageBreak/>
              <w:t>глубина залегания – для сооружений, протяженность, объем, площадь, глубина залегания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54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80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Единица измерения (для площади – кв.м.; для протяженности – м.; для глубины – м..; </w:t>
            </w:r>
            <w:r>
              <w:rPr>
                <w:rFonts w:ascii="Times New Roman" w:hAnsi="Times New Roman" w:cs="Times New Roman"/>
              </w:rPr>
              <w:lastRenderedPageBreak/>
              <w:t>для объема – куб.м.)</w:t>
            </w:r>
            <w:proofErr w:type="gramEnd"/>
          </w:p>
        </w:tc>
        <w:tc>
          <w:tcPr>
            <w:tcW w:w="1538" w:type="dxa"/>
            <w:vMerge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D58" w:rsidTr="007D7915">
        <w:tc>
          <w:tcPr>
            <w:tcW w:w="180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0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19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4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8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 w:rsidRPr="00015F9D">
              <w:rPr>
                <w:rFonts w:ascii="Times New Roman" w:hAnsi="Times New Roman" w:cs="Times New Roman"/>
              </w:rPr>
              <w:t>22</w:t>
            </w:r>
          </w:p>
        </w:tc>
      </w:tr>
      <w:tr w:rsidR="00B45D58" w:rsidTr="007D7915">
        <w:tc>
          <w:tcPr>
            <w:tcW w:w="180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B45D58" w:rsidRPr="00015F9D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1CD0" w:rsidRDefault="00F01CD0" w:rsidP="00B45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CD0" w:rsidRDefault="00F01CD0" w:rsidP="00B45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168"/>
        <w:gridCol w:w="1208"/>
        <w:gridCol w:w="1134"/>
        <w:gridCol w:w="930"/>
        <w:gridCol w:w="762"/>
        <w:gridCol w:w="1178"/>
        <w:gridCol w:w="1146"/>
        <w:gridCol w:w="612"/>
        <w:gridCol w:w="548"/>
        <w:gridCol w:w="991"/>
        <w:gridCol w:w="906"/>
        <w:gridCol w:w="1146"/>
        <w:gridCol w:w="612"/>
        <w:gridCol w:w="548"/>
        <w:gridCol w:w="991"/>
        <w:gridCol w:w="906"/>
      </w:tblGrid>
      <w:tr w:rsidR="00B45D58" w:rsidRPr="008051DE" w:rsidTr="007D7915">
        <w:tc>
          <w:tcPr>
            <w:tcW w:w="6380" w:type="dxa"/>
            <w:gridSpan w:val="6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Сведения о движимом имуществе</w:t>
            </w:r>
          </w:p>
        </w:tc>
        <w:tc>
          <w:tcPr>
            <w:tcW w:w="8406" w:type="dxa"/>
            <w:gridSpan w:val="10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Сведения о праве аренды или безвозмездного пользования имуществом</w:t>
            </w:r>
          </w:p>
        </w:tc>
      </w:tr>
      <w:tr w:rsidR="00B45D58" w:rsidRPr="008051DE" w:rsidTr="007D7915">
        <w:tc>
          <w:tcPr>
            <w:tcW w:w="6380" w:type="dxa"/>
            <w:gridSpan w:val="6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5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Организации, </w:t>
            </w:r>
            <w:proofErr w:type="gramStart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образующий</w:t>
            </w:r>
            <w:proofErr w:type="gramEnd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инфраструктуру поддержки субъектов малого и среднего предпринимательства</w:t>
            </w:r>
          </w:p>
        </w:tc>
        <w:tc>
          <w:tcPr>
            <w:tcW w:w="4203" w:type="dxa"/>
            <w:gridSpan w:val="5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Субъекта малого и среднего предпринимательства</w:t>
            </w:r>
          </w:p>
        </w:tc>
      </w:tr>
      <w:tr w:rsidR="00B45D58" w:rsidRPr="008051DE" w:rsidTr="007D7915">
        <w:tc>
          <w:tcPr>
            <w:tcW w:w="1168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208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Государственный, регистрационный знак (при наличии)</w:t>
            </w:r>
          </w:p>
        </w:tc>
        <w:tc>
          <w:tcPr>
            <w:tcW w:w="1134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930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762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178" w:type="dxa"/>
            <w:vMerge w:val="restart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объекта недвижимости имущества, в том числе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котором расположен объект</w:t>
            </w:r>
          </w:p>
        </w:tc>
        <w:tc>
          <w:tcPr>
            <w:tcW w:w="2306" w:type="dxa"/>
            <w:gridSpan w:val="3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1897" w:type="dxa"/>
            <w:gridSpan w:val="2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основание</w:t>
            </w:r>
          </w:p>
        </w:tc>
        <w:tc>
          <w:tcPr>
            <w:tcW w:w="2306" w:type="dxa"/>
            <w:gridSpan w:val="3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1897" w:type="dxa"/>
            <w:gridSpan w:val="2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056ED3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основание</w:t>
            </w:r>
          </w:p>
        </w:tc>
      </w:tr>
      <w:tr w:rsidR="00B45D58" w:rsidRPr="008051DE" w:rsidTr="007D7915">
        <w:tc>
          <w:tcPr>
            <w:tcW w:w="1168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Полное наименование</w:t>
            </w:r>
          </w:p>
        </w:tc>
        <w:tc>
          <w:tcPr>
            <w:tcW w:w="612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548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991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906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1146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Полное наименование</w:t>
            </w:r>
          </w:p>
        </w:tc>
        <w:tc>
          <w:tcPr>
            <w:tcW w:w="612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548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991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</w:t>
            </w:r>
          </w:p>
        </w:tc>
        <w:tc>
          <w:tcPr>
            <w:tcW w:w="906" w:type="dxa"/>
          </w:tcPr>
          <w:p w:rsidR="00B45D58" w:rsidRPr="00056ED3" w:rsidRDefault="00B45D58" w:rsidP="007D7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ED3">
              <w:rPr>
                <w:rFonts w:ascii="Times New Roman" w:hAnsi="Times New Roman" w:cs="Times New Roman"/>
                <w:sz w:val="18"/>
                <w:szCs w:val="18"/>
              </w:rPr>
              <w:t>Дата окончания действия договора</w:t>
            </w:r>
          </w:p>
        </w:tc>
      </w:tr>
      <w:tr w:rsidR="00B45D58" w:rsidRPr="008051DE" w:rsidTr="007D7915">
        <w:tc>
          <w:tcPr>
            <w:tcW w:w="1168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8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30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2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8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6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2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8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1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6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6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2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8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1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06" w:type="dxa"/>
          </w:tcPr>
          <w:p w:rsidR="00B45D58" w:rsidRPr="008051DE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B45D58" w:rsidRPr="008051DE" w:rsidTr="007D7915">
        <w:tc>
          <w:tcPr>
            <w:tcW w:w="116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5D58" w:rsidRDefault="00B45D58" w:rsidP="00B45D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1CD0" w:rsidRPr="008051DE" w:rsidRDefault="00F01CD0" w:rsidP="00B45D5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2939"/>
        <w:gridCol w:w="2940"/>
        <w:gridCol w:w="2935"/>
        <w:gridCol w:w="2928"/>
        <w:gridCol w:w="2931"/>
      </w:tblGrid>
      <w:tr w:rsidR="00B45D58" w:rsidTr="00964A03">
        <w:tc>
          <w:tcPr>
            <w:tcW w:w="2939" w:type="dxa"/>
            <w:vMerge w:val="restart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одно из значений: в перечне (изменениях в перечни)</w:t>
            </w:r>
          </w:p>
        </w:tc>
        <w:tc>
          <w:tcPr>
            <w:tcW w:w="11734" w:type="dxa"/>
            <w:gridSpan w:val="4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B45D58" w:rsidTr="00964A03">
        <w:tc>
          <w:tcPr>
            <w:tcW w:w="2939" w:type="dxa"/>
            <w:vMerge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Merge w:val="restart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органа, </w:t>
            </w:r>
            <w:r>
              <w:rPr>
                <w:rFonts w:ascii="Times New Roman" w:hAnsi="Times New Roman" w:cs="Times New Roman"/>
              </w:rPr>
              <w:lastRenderedPageBreak/>
              <w:t>принявшего документ</w:t>
            </w:r>
          </w:p>
        </w:tc>
        <w:tc>
          <w:tcPr>
            <w:tcW w:w="2935" w:type="dxa"/>
            <w:vMerge w:val="restart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документа</w:t>
            </w:r>
          </w:p>
        </w:tc>
        <w:tc>
          <w:tcPr>
            <w:tcW w:w="5859" w:type="dxa"/>
            <w:gridSpan w:val="2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</w:t>
            </w:r>
          </w:p>
        </w:tc>
      </w:tr>
      <w:tr w:rsidR="00B45D58" w:rsidTr="00964A03">
        <w:tc>
          <w:tcPr>
            <w:tcW w:w="2939" w:type="dxa"/>
            <w:vMerge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Merge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vMerge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31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</w:tr>
      <w:tr w:rsidR="00B45D58" w:rsidTr="00964A03">
        <w:tc>
          <w:tcPr>
            <w:tcW w:w="2939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940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35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2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31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B45D58" w:rsidTr="00964A03">
        <w:tc>
          <w:tcPr>
            <w:tcW w:w="2939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:rsidR="00B45D58" w:rsidRDefault="00B45D58" w:rsidP="007D79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5D58" w:rsidRPr="008051DE" w:rsidRDefault="00B45D58" w:rsidP="00B45D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5D58" w:rsidRPr="003D3764" w:rsidRDefault="00B45D58" w:rsidP="00B45D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312D" w:rsidRDefault="0006312D"/>
    <w:sectPr w:rsidR="0006312D" w:rsidSect="00B45D58">
      <w:pgSz w:w="16838" w:h="11906" w:orient="landscape"/>
      <w:pgMar w:top="1134" w:right="90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BD2F72"/>
    <w:rsid w:val="000262B9"/>
    <w:rsid w:val="0003560B"/>
    <w:rsid w:val="0006312D"/>
    <w:rsid w:val="000C0DD6"/>
    <w:rsid w:val="0013428E"/>
    <w:rsid w:val="00186282"/>
    <w:rsid w:val="00202182"/>
    <w:rsid w:val="00271267"/>
    <w:rsid w:val="002C2F94"/>
    <w:rsid w:val="00303322"/>
    <w:rsid w:val="003E1997"/>
    <w:rsid w:val="004F4532"/>
    <w:rsid w:val="00511EA9"/>
    <w:rsid w:val="005E04FB"/>
    <w:rsid w:val="00631E0B"/>
    <w:rsid w:val="006E21ED"/>
    <w:rsid w:val="00882C20"/>
    <w:rsid w:val="00897A52"/>
    <w:rsid w:val="008D0AE6"/>
    <w:rsid w:val="00964A03"/>
    <w:rsid w:val="009E2D18"/>
    <w:rsid w:val="00A049FA"/>
    <w:rsid w:val="00AA718E"/>
    <w:rsid w:val="00B45D58"/>
    <w:rsid w:val="00BD2F72"/>
    <w:rsid w:val="00C652A5"/>
    <w:rsid w:val="00E15D7B"/>
    <w:rsid w:val="00E36694"/>
    <w:rsid w:val="00F0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72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B45D5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B45D5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">
    <w:name w:val="Заголовок №3_"/>
    <w:basedOn w:val="a0"/>
    <w:link w:val="30"/>
    <w:rsid w:val="00B45D58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30">
    <w:name w:val="Заголовок №3"/>
    <w:basedOn w:val="a"/>
    <w:link w:val="3"/>
    <w:rsid w:val="00B45D58"/>
    <w:pPr>
      <w:widowControl w:val="0"/>
      <w:shd w:val="clear" w:color="auto" w:fill="FFFFFF"/>
      <w:spacing w:before="360" w:after="240" w:line="298" w:lineRule="exact"/>
      <w:outlineLvl w:val="2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ConsPlusNormal">
    <w:name w:val="ConsPlusNormal"/>
    <w:rsid w:val="00B45D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B45D58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45D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45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7">
    <w:name w:val="Table Grid"/>
    <w:basedOn w:val="a1"/>
    <w:uiPriority w:val="59"/>
    <w:rsid w:val="00B45D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C72E2835451100BDA0EDA456E16B8FE333880EFBEC3A52081B0306510ED96F6E9D1D18D5C912C82BpEJ" TargetMode="External"/><Relationship Id="rId4" Type="http://schemas.openxmlformats.org/officeDocument/2006/relationships/hyperlink" Target="consultantplus://offline/ref=E8C72E2835451100BDA0EDA456E16B8FE3328800FBE73A52081B0306510ED96F6E9D1D18D5C910CD2Bp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31</cp:revision>
  <dcterms:created xsi:type="dcterms:W3CDTF">2017-06-09T03:42:00Z</dcterms:created>
  <dcterms:modified xsi:type="dcterms:W3CDTF">2017-10-17T10:12:00Z</dcterms:modified>
</cp:coreProperties>
</file>