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C30680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</w:t>
      </w:r>
      <w:r w:rsidR="008B2C22">
        <w:rPr>
          <w:rFonts w:ascii="Times New Roman CYR" w:hAnsi="Times New Roman CYR" w:cs="Times New Roman CYR"/>
          <w:sz w:val="24"/>
          <w:szCs w:val="24"/>
        </w:rPr>
        <w:t>т</w:t>
      </w:r>
      <w:r>
        <w:rPr>
          <w:rFonts w:ascii="Times New Roman CYR" w:hAnsi="Times New Roman CYR" w:cs="Times New Roman CYR"/>
          <w:sz w:val="24"/>
          <w:szCs w:val="24"/>
        </w:rPr>
        <w:t xml:space="preserve"> 04</w:t>
      </w:r>
      <w:r w:rsidR="008B2C22">
        <w:rPr>
          <w:rFonts w:ascii="Times New Roman CYR" w:hAnsi="Times New Roman CYR" w:cs="Times New Roman CYR"/>
          <w:sz w:val="24"/>
          <w:szCs w:val="24"/>
        </w:rPr>
        <w:t>.</w:t>
      </w:r>
      <w:r w:rsidR="007168D3">
        <w:rPr>
          <w:rFonts w:ascii="Times New Roman CYR" w:hAnsi="Times New Roman CYR" w:cs="Times New Roman CYR"/>
          <w:sz w:val="24"/>
          <w:szCs w:val="24"/>
        </w:rPr>
        <w:t>0</w:t>
      </w:r>
      <w:r>
        <w:rPr>
          <w:rFonts w:ascii="Times New Roman CYR" w:hAnsi="Times New Roman CYR" w:cs="Times New Roman CYR"/>
          <w:sz w:val="24"/>
          <w:szCs w:val="24"/>
        </w:rPr>
        <w:t>2.</w:t>
      </w:r>
      <w:r w:rsidR="008B2C22">
        <w:rPr>
          <w:rFonts w:ascii="Times New Roman CYR" w:hAnsi="Times New Roman CYR" w:cs="Times New Roman CYR"/>
          <w:sz w:val="24"/>
          <w:szCs w:val="24"/>
        </w:rPr>
        <w:t>20</w:t>
      </w:r>
      <w:r w:rsidR="00C26219">
        <w:rPr>
          <w:rFonts w:ascii="Times New Roman CYR" w:hAnsi="Times New Roman CYR" w:cs="Times New Roman CYR"/>
          <w:sz w:val="24"/>
          <w:szCs w:val="24"/>
        </w:rPr>
        <w:t xml:space="preserve">20 </w:t>
      </w:r>
      <w:r w:rsidR="008B2C22">
        <w:rPr>
          <w:rFonts w:ascii="Times New Roman CYR" w:hAnsi="Times New Roman CYR" w:cs="Times New Roman CYR"/>
          <w:sz w:val="24"/>
          <w:szCs w:val="24"/>
        </w:rPr>
        <w:t xml:space="preserve">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 w:rsidR="008B2C22">
        <w:rPr>
          <w:rFonts w:ascii="Times New Roman CYR" w:hAnsi="Times New Roman CYR" w:cs="Times New Roman CYR"/>
          <w:sz w:val="24"/>
          <w:szCs w:val="24"/>
        </w:rPr>
        <w:t>№</w:t>
      </w:r>
      <w:r>
        <w:rPr>
          <w:rFonts w:ascii="Times New Roman CYR" w:hAnsi="Times New Roman CYR" w:cs="Times New Roman CYR"/>
          <w:sz w:val="24"/>
          <w:szCs w:val="24"/>
        </w:rPr>
        <w:t>4</w:t>
      </w:r>
      <w:r w:rsidR="00CB4F5A">
        <w:rPr>
          <w:rFonts w:ascii="Times New Roman CYR" w:hAnsi="Times New Roman CYR" w:cs="Times New Roman CYR"/>
          <w:sz w:val="24"/>
          <w:szCs w:val="24"/>
        </w:rPr>
        <w:t>2</w:t>
      </w:r>
      <w:r w:rsidR="008B2C22">
        <w:rPr>
          <w:rFonts w:ascii="Times New Roman CYR" w:hAnsi="Times New Roman CYR" w:cs="Times New Roman CYR"/>
          <w:sz w:val="24"/>
          <w:szCs w:val="24"/>
        </w:rPr>
        <w:t>-па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bCs/>
          <w:sz w:val="24"/>
          <w:szCs w:val="24"/>
        </w:rPr>
        <w:t>О  присвоении  адреса</w:t>
      </w:r>
      <w:r w:rsidRPr="00024955">
        <w:rPr>
          <w:b/>
          <w:sz w:val="24"/>
          <w:szCs w:val="24"/>
        </w:rPr>
        <w:t xml:space="preserve"> земельному участку,</w:t>
      </w:r>
    </w:p>
    <w:p w:rsidR="008B2C22" w:rsidRPr="00024955" w:rsidRDefault="008B2C22" w:rsidP="008B2C22">
      <w:pPr>
        <w:rPr>
          <w:b/>
          <w:sz w:val="24"/>
          <w:szCs w:val="24"/>
        </w:rPr>
      </w:pPr>
      <w:proofErr w:type="gramStart"/>
      <w:r w:rsidRPr="00024955">
        <w:rPr>
          <w:b/>
          <w:sz w:val="24"/>
          <w:szCs w:val="24"/>
        </w:rPr>
        <w:t>расположенному</w:t>
      </w:r>
      <w:proofErr w:type="gramEnd"/>
      <w:r w:rsidRPr="00024955">
        <w:rPr>
          <w:b/>
          <w:sz w:val="24"/>
          <w:szCs w:val="24"/>
        </w:rPr>
        <w:t xml:space="preserve">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 xml:space="preserve">  на        </w:t>
      </w:r>
      <w:r w:rsidR="00173719">
        <w:rPr>
          <w:b/>
          <w:sz w:val="24"/>
          <w:szCs w:val="24"/>
        </w:rPr>
        <w:t xml:space="preserve">      </w:t>
      </w:r>
      <w:r w:rsidRPr="00024955">
        <w:rPr>
          <w:b/>
          <w:sz w:val="24"/>
          <w:szCs w:val="24"/>
        </w:rPr>
        <w:t>территории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Высокского    </w:t>
      </w:r>
      <w:r w:rsidR="00173719">
        <w:rPr>
          <w:b/>
          <w:sz w:val="24"/>
          <w:szCs w:val="24"/>
        </w:rPr>
        <w:t xml:space="preserve"> </w:t>
      </w:r>
      <w:r w:rsidRPr="00024955">
        <w:rPr>
          <w:b/>
          <w:sz w:val="24"/>
          <w:szCs w:val="24"/>
        </w:rPr>
        <w:t xml:space="preserve">  сельсовета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>Медвенского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района  Курской  области </w:t>
      </w: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B2C22" w:rsidRPr="001F19DF" w:rsidRDefault="00743F04" w:rsidP="00BD72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Pr="00812128">
        <w:rPr>
          <w:sz w:val="28"/>
          <w:szCs w:val="28"/>
        </w:rPr>
        <w:t xml:space="preserve">  </w:t>
      </w:r>
      <w:proofErr w:type="gramStart"/>
      <w:r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Pr="00812128">
        <w:rPr>
          <w:sz w:val="28"/>
          <w:szCs w:val="28"/>
          <w:lang w:val="en-US"/>
        </w:rPr>
        <w:t>IV</w:t>
      </w:r>
      <w:r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Pr="00812128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Pr="00812128">
        <w:rPr>
          <w:sz w:val="28"/>
          <w:szCs w:val="28"/>
        </w:rPr>
        <w:t>», в целях актуализации государственного адресного реестра,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>ПОСТАНОВЛЯЕТ</w:t>
      </w:r>
      <w:r w:rsidR="008B2C22" w:rsidRPr="001F19DF">
        <w:rPr>
          <w:sz w:val="28"/>
          <w:szCs w:val="28"/>
        </w:rPr>
        <w:t xml:space="preserve">: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Земельному участку площадью</w:t>
      </w:r>
      <w:r>
        <w:rPr>
          <w:sz w:val="28"/>
          <w:szCs w:val="28"/>
        </w:rPr>
        <w:t xml:space="preserve"> </w:t>
      </w:r>
      <w:r w:rsidR="00EA46BD">
        <w:rPr>
          <w:sz w:val="28"/>
          <w:szCs w:val="28"/>
        </w:rPr>
        <w:t>5</w:t>
      </w:r>
      <w:r w:rsidR="00547F8D">
        <w:rPr>
          <w:sz w:val="28"/>
          <w:szCs w:val="28"/>
        </w:rPr>
        <w:t>0</w:t>
      </w:r>
      <w:r w:rsidR="00EA46BD">
        <w:rPr>
          <w:sz w:val="28"/>
          <w:szCs w:val="28"/>
        </w:rPr>
        <w:t>0</w:t>
      </w:r>
      <w:r w:rsidR="00B12B7D">
        <w:rPr>
          <w:sz w:val="28"/>
          <w:szCs w:val="28"/>
        </w:rPr>
        <w:t>0</w:t>
      </w:r>
      <w:r w:rsidR="00003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B9040B">
        <w:rPr>
          <w:sz w:val="28"/>
          <w:szCs w:val="28"/>
        </w:rPr>
        <w:t>(</w:t>
      </w:r>
      <w:r w:rsidR="00547F8D">
        <w:rPr>
          <w:sz w:val="28"/>
          <w:szCs w:val="28"/>
        </w:rPr>
        <w:t>Пять</w:t>
      </w:r>
      <w:r w:rsidR="00003BC6">
        <w:rPr>
          <w:sz w:val="28"/>
          <w:szCs w:val="28"/>
        </w:rPr>
        <w:t xml:space="preserve"> </w:t>
      </w:r>
      <w:r w:rsidR="00DE75C6">
        <w:rPr>
          <w:sz w:val="28"/>
          <w:szCs w:val="28"/>
        </w:rPr>
        <w:t>тысяч</w:t>
      </w:r>
      <w:r w:rsidR="00547F8D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>кв.м.</w:t>
      </w:r>
      <w:r w:rsidR="00226496">
        <w:rPr>
          <w:sz w:val="28"/>
          <w:szCs w:val="28"/>
        </w:rPr>
        <w:t>)</w:t>
      </w:r>
      <w:r w:rsidRPr="001F19DF">
        <w:rPr>
          <w:sz w:val="28"/>
          <w:szCs w:val="28"/>
        </w:rPr>
        <w:t xml:space="preserve">,  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EA46BD">
        <w:rPr>
          <w:rFonts w:ascii="Times New Roman CYR" w:hAnsi="Times New Roman CYR" w:cs="Times New Roman CYR"/>
          <w:sz w:val="28"/>
          <w:szCs w:val="28"/>
        </w:rPr>
        <w:t>030</w:t>
      </w:r>
      <w:r w:rsidR="006570E2">
        <w:rPr>
          <w:rFonts w:ascii="Times New Roman CYR" w:hAnsi="Times New Roman CYR" w:cs="Times New Roman CYR"/>
          <w:sz w:val="28"/>
          <w:szCs w:val="28"/>
        </w:rPr>
        <w:t>4</w:t>
      </w:r>
      <w:r w:rsidR="00F76B8D">
        <w:rPr>
          <w:rFonts w:ascii="Times New Roman CYR" w:hAnsi="Times New Roman CYR" w:cs="Times New Roman CYR"/>
          <w:sz w:val="28"/>
          <w:szCs w:val="28"/>
        </w:rPr>
        <w:t>0</w:t>
      </w:r>
      <w:r w:rsidR="007126A5">
        <w:rPr>
          <w:rFonts w:ascii="Times New Roman CYR" w:hAnsi="Times New Roman CYR" w:cs="Times New Roman CYR"/>
          <w:sz w:val="28"/>
          <w:szCs w:val="28"/>
        </w:rPr>
        <w:t>1</w:t>
      </w:r>
      <w:r w:rsidR="00DE75C6" w:rsidRPr="00636F6D">
        <w:rPr>
          <w:rFonts w:ascii="Times New Roman CYR" w:hAnsi="Times New Roman CYR" w:cs="Times New Roman CYR"/>
          <w:sz w:val="28"/>
          <w:szCs w:val="28"/>
        </w:rPr>
        <w:t>:</w:t>
      </w:r>
      <w:r w:rsidR="00CB4F5A">
        <w:rPr>
          <w:rFonts w:ascii="Times New Roman CYR" w:hAnsi="Times New Roman CYR" w:cs="Times New Roman CYR"/>
          <w:sz w:val="28"/>
          <w:szCs w:val="28"/>
        </w:rPr>
        <w:t>51</w:t>
      </w:r>
      <w:r w:rsidRPr="00650353">
        <w:rPr>
          <w:sz w:val="28"/>
          <w:szCs w:val="28"/>
        </w:rPr>
        <w:t>,</w:t>
      </w:r>
      <w:r w:rsidR="00193874">
        <w:rPr>
          <w:sz w:val="28"/>
          <w:szCs w:val="28"/>
        </w:rPr>
        <w:t xml:space="preserve"> </w:t>
      </w:r>
      <w:r w:rsidR="002B5CF1">
        <w:rPr>
          <w:sz w:val="28"/>
          <w:szCs w:val="28"/>
        </w:rPr>
        <w:t xml:space="preserve"> </w:t>
      </w:r>
      <w:proofErr w:type="gramStart"/>
      <w:r w:rsidR="008C487B">
        <w:rPr>
          <w:sz w:val="28"/>
          <w:szCs w:val="28"/>
        </w:rPr>
        <w:t>категория-</w:t>
      </w:r>
      <w:r w:rsidR="00D25C8B">
        <w:rPr>
          <w:sz w:val="28"/>
          <w:szCs w:val="28"/>
        </w:rPr>
        <w:t>земли</w:t>
      </w:r>
      <w:proofErr w:type="gramEnd"/>
      <w:r w:rsidR="00D25C8B">
        <w:rPr>
          <w:sz w:val="28"/>
          <w:szCs w:val="28"/>
        </w:rPr>
        <w:t xml:space="preserve"> населенных пунктов</w:t>
      </w:r>
      <w:r w:rsidR="00B12B7D">
        <w:rPr>
          <w:sz w:val="28"/>
          <w:szCs w:val="28"/>
        </w:rPr>
        <w:t xml:space="preserve">, </w:t>
      </w:r>
      <w:r w:rsidRPr="001F19DF">
        <w:rPr>
          <w:sz w:val="28"/>
          <w:szCs w:val="28"/>
        </w:rPr>
        <w:t>присвоить  адрес  местоположения: Российская Федерация, Курская область, Медвенский район, Высокский сельсовет,</w:t>
      </w:r>
      <w:r w:rsidR="00D25C8B">
        <w:rPr>
          <w:sz w:val="28"/>
          <w:szCs w:val="28"/>
        </w:rPr>
        <w:t xml:space="preserve">  </w:t>
      </w:r>
      <w:r w:rsidR="00547F8D">
        <w:rPr>
          <w:sz w:val="28"/>
          <w:szCs w:val="28"/>
        </w:rPr>
        <w:t>д. Кондратьевка</w:t>
      </w:r>
      <w:r w:rsidR="00872C1E">
        <w:rPr>
          <w:sz w:val="28"/>
          <w:szCs w:val="28"/>
        </w:rPr>
        <w:t>,</w:t>
      </w:r>
      <w:r w:rsidR="00CB4F5A">
        <w:rPr>
          <w:sz w:val="28"/>
          <w:szCs w:val="28"/>
        </w:rPr>
        <w:t xml:space="preserve"> 8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BD723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BD7231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D7231" w:rsidRPr="001F19DF" w:rsidRDefault="00BD7231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1F19DF">
        <w:rPr>
          <w:rFonts w:ascii="Times New Roman CYR" w:hAnsi="Times New Roman CYR" w:cs="Times New Roman CYR"/>
          <w:sz w:val="28"/>
          <w:szCs w:val="28"/>
        </w:rPr>
        <w:t>лав</w:t>
      </w:r>
      <w:r w:rsidR="004B5D5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2B2034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4B5D59">
        <w:rPr>
          <w:rFonts w:ascii="Times New Roman CYR" w:hAnsi="Times New Roman CYR" w:cs="Times New Roman CYR"/>
          <w:sz w:val="28"/>
          <w:szCs w:val="28"/>
        </w:rPr>
        <w:t>А.Н. Харланов</w:t>
      </w:r>
    </w:p>
    <w:sectPr w:rsidR="002B2034" w:rsidRPr="001F19DF" w:rsidSect="00BD7231">
      <w:pgSz w:w="12240" w:h="15840"/>
      <w:pgMar w:top="737" w:right="907" w:bottom="907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03BC6"/>
    <w:rsid w:val="000518F2"/>
    <w:rsid w:val="000967CC"/>
    <w:rsid w:val="000B1374"/>
    <w:rsid w:val="001043F1"/>
    <w:rsid w:val="00110047"/>
    <w:rsid w:val="00115371"/>
    <w:rsid w:val="00122616"/>
    <w:rsid w:val="00127F04"/>
    <w:rsid w:val="001635E6"/>
    <w:rsid w:val="00173719"/>
    <w:rsid w:val="00174EFE"/>
    <w:rsid w:val="00192B42"/>
    <w:rsid w:val="00193874"/>
    <w:rsid w:val="00204BC3"/>
    <w:rsid w:val="00222E8D"/>
    <w:rsid w:val="00226496"/>
    <w:rsid w:val="0024274F"/>
    <w:rsid w:val="002A6481"/>
    <w:rsid w:val="002B2034"/>
    <w:rsid w:val="002B5CF1"/>
    <w:rsid w:val="002E72B7"/>
    <w:rsid w:val="00363DF8"/>
    <w:rsid w:val="00390185"/>
    <w:rsid w:val="003E44A0"/>
    <w:rsid w:val="003F5FBF"/>
    <w:rsid w:val="004278FB"/>
    <w:rsid w:val="00455DC1"/>
    <w:rsid w:val="004A7F52"/>
    <w:rsid w:val="004B5D59"/>
    <w:rsid w:val="005137B3"/>
    <w:rsid w:val="005455F1"/>
    <w:rsid w:val="00547F8D"/>
    <w:rsid w:val="005B0153"/>
    <w:rsid w:val="005D4B41"/>
    <w:rsid w:val="005F12A0"/>
    <w:rsid w:val="00617715"/>
    <w:rsid w:val="00636F6D"/>
    <w:rsid w:val="006570E2"/>
    <w:rsid w:val="00664BD8"/>
    <w:rsid w:val="00665B93"/>
    <w:rsid w:val="00676514"/>
    <w:rsid w:val="00684C29"/>
    <w:rsid w:val="007126A5"/>
    <w:rsid w:val="007168D3"/>
    <w:rsid w:val="00743F04"/>
    <w:rsid w:val="007511AF"/>
    <w:rsid w:val="00792351"/>
    <w:rsid w:val="00792413"/>
    <w:rsid w:val="008665AD"/>
    <w:rsid w:val="00872C1E"/>
    <w:rsid w:val="008B2C22"/>
    <w:rsid w:val="008C487B"/>
    <w:rsid w:val="008E4576"/>
    <w:rsid w:val="00934CEC"/>
    <w:rsid w:val="00947323"/>
    <w:rsid w:val="009F54BD"/>
    <w:rsid w:val="00A361AC"/>
    <w:rsid w:val="00B05F4E"/>
    <w:rsid w:val="00B07240"/>
    <w:rsid w:val="00B12B7D"/>
    <w:rsid w:val="00B425FA"/>
    <w:rsid w:val="00B5787F"/>
    <w:rsid w:val="00B66129"/>
    <w:rsid w:val="00B87D88"/>
    <w:rsid w:val="00B9040B"/>
    <w:rsid w:val="00BD3625"/>
    <w:rsid w:val="00BD7231"/>
    <w:rsid w:val="00BF3836"/>
    <w:rsid w:val="00C26219"/>
    <w:rsid w:val="00C30680"/>
    <w:rsid w:val="00C401BA"/>
    <w:rsid w:val="00C609CF"/>
    <w:rsid w:val="00CB4F5A"/>
    <w:rsid w:val="00D15F75"/>
    <w:rsid w:val="00D25C8B"/>
    <w:rsid w:val="00D66DE0"/>
    <w:rsid w:val="00DA75BE"/>
    <w:rsid w:val="00DC3D35"/>
    <w:rsid w:val="00DE75C6"/>
    <w:rsid w:val="00DF2521"/>
    <w:rsid w:val="00E618CE"/>
    <w:rsid w:val="00E82701"/>
    <w:rsid w:val="00E87E6A"/>
    <w:rsid w:val="00EA46BD"/>
    <w:rsid w:val="00EB537D"/>
    <w:rsid w:val="00F76B8D"/>
    <w:rsid w:val="00FE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66</cp:revision>
  <cp:lastPrinted>2020-02-04T13:52:00Z</cp:lastPrinted>
  <dcterms:created xsi:type="dcterms:W3CDTF">2019-04-16T05:41:00Z</dcterms:created>
  <dcterms:modified xsi:type="dcterms:W3CDTF">2020-02-05T09:13:00Z</dcterms:modified>
</cp:coreProperties>
</file>