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АДМИНИСТРАЦИЯ  ВЫСОКСКОГО СЕЛЬСОВЕТА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МЕДВЕНСКОГО РАЙОНА  КУРСКОЙ ОБЛАСТИ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2D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F42D1" w:rsidRPr="00EF42D1" w:rsidRDefault="00EF42D1" w:rsidP="00EF4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7186" w:rsidRPr="00EF42D1" w:rsidRDefault="001E7186" w:rsidP="00EF42D1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717F7">
        <w:rPr>
          <w:rFonts w:ascii="Times New Roman" w:hAnsi="Times New Roman" w:cs="Times New Roman"/>
          <w:bCs/>
          <w:sz w:val="24"/>
          <w:szCs w:val="24"/>
        </w:rPr>
        <w:t>19</w:t>
      </w:r>
      <w:r w:rsidRPr="00EF42D1">
        <w:rPr>
          <w:rFonts w:ascii="Times New Roman" w:hAnsi="Times New Roman" w:cs="Times New Roman"/>
          <w:bCs/>
          <w:sz w:val="24"/>
          <w:szCs w:val="24"/>
        </w:rPr>
        <w:t>.01.202</w:t>
      </w:r>
      <w:r w:rsidR="00D717F7">
        <w:rPr>
          <w:rFonts w:ascii="Times New Roman" w:hAnsi="Times New Roman" w:cs="Times New Roman"/>
          <w:bCs/>
          <w:sz w:val="24"/>
          <w:szCs w:val="24"/>
        </w:rPr>
        <w:t>4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EF42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EF42D1">
        <w:rPr>
          <w:rFonts w:ascii="Times New Roman" w:hAnsi="Times New Roman" w:cs="Times New Roman"/>
          <w:bCs/>
          <w:sz w:val="24"/>
          <w:szCs w:val="24"/>
        </w:rPr>
        <w:t>№1</w:t>
      </w:r>
      <w:r w:rsidR="009D73FD">
        <w:rPr>
          <w:rFonts w:ascii="Times New Roman" w:hAnsi="Times New Roman" w:cs="Times New Roman"/>
          <w:bCs/>
          <w:sz w:val="24"/>
          <w:szCs w:val="24"/>
        </w:rPr>
        <w:t>2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- па</w:t>
      </w:r>
    </w:p>
    <w:p w:rsidR="001E7186" w:rsidRPr="00EF42D1" w:rsidRDefault="001E7186" w:rsidP="00954802">
      <w:pPr>
        <w:tabs>
          <w:tab w:val="left" w:pos="409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42D1" w:rsidRDefault="001E7186" w:rsidP="0095480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Высокского сельсовета Медвенского района от 08.11.2021 № 139-па «Об утверждении</w:t>
      </w:r>
      <w:r w:rsidRPr="00EF4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 </w:t>
      </w: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 имуществом и земельными ресурсами Высокского сельсовета Медвенского района </w:t>
      </w:r>
    </w:p>
    <w:p w:rsidR="001E7186" w:rsidRPr="00EF42D1" w:rsidRDefault="001E7186" w:rsidP="0095480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на 2022-2024 годы»</w:t>
      </w:r>
    </w:p>
    <w:p w:rsidR="001E7186" w:rsidRPr="00EF42D1" w:rsidRDefault="001E7186" w:rsidP="00E950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 xml:space="preserve">Администрация Высокского сельсовета Медвенского района Курской области ПОСТАНОВЛЯЕТ: </w:t>
      </w: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1.Внести в постановление Администрации Высокского сельсовета Медвенского района от 08.11.2021 №139-па «Об утверждении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</w:t>
      </w:r>
      <w:r w:rsidRPr="00EF42D1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следующие изменения и дополнения: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слова «Общий объем финансирования составляет 625 500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рублей, в том числе: средства местного бюджета – 625 500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рублей» заменить словами «Общий объем финансирования Программы в период с 2022 по 2024 годы составляет </w:t>
      </w:r>
      <w:r w:rsidR="00931DA6">
        <w:rPr>
          <w:rFonts w:ascii="Times New Roman" w:hAnsi="Times New Roman" w:cs="Times New Roman"/>
          <w:sz w:val="24"/>
          <w:szCs w:val="24"/>
        </w:rPr>
        <w:t>114750,00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рублей, в том числе: средства местного бюджета </w:t>
      </w:r>
      <w:r w:rsidR="00621F6F">
        <w:rPr>
          <w:rFonts w:ascii="Times New Roman" w:hAnsi="Times New Roman" w:cs="Times New Roman"/>
          <w:sz w:val="24"/>
          <w:szCs w:val="24"/>
        </w:rPr>
        <w:t>114750,00</w:t>
      </w:r>
      <w:r w:rsidR="00621F6F"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рублей».</w:t>
      </w:r>
      <w:proofErr w:type="gramEnd"/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1.2. В разделе IV. «Ресурсное обеспечение Программы» муниципальной программы слова «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бюджета составляет </w:t>
      </w:r>
      <w:r w:rsidRPr="00EF42D1">
        <w:rPr>
          <w:rFonts w:ascii="Times New Roman" w:hAnsi="Times New Roman" w:cs="Times New Roman"/>
          <w:sz w:val="24"/>
          <w:szCs w:val="24"/>
        </w:rPr>
        <w:t>– 625 500 рублей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>, в том числе по годам реализации: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275 500 рублей;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175 000 рублей;</w:t>
      </w:r>
    </w:p>
    <w:p w:rsidR="001E7186" w:rsidRPr="00EF42D1" w:rsidRDefault="001E7186" w:rsidP="00ED1B0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2024 год – 175 000 рублей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F42D1">
        <w:rPr>
          <w:rFonts w:ascii="Times New Roman" w:hAnsi="Times New Roman" w:cs="Times New Roman"/>
          <w:sz w:val="24"/>
          <w:szCs w:val="24"/>
        </w:rPr>
        <w:t>«заменить словами «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ассигнований, необходимых для реализации муниципальной программы за счет средств местного </w:t>
      </w:r>
      <w:proofErr w:type="gramStart"/>
      <w:r w:rsidRPr="00EF42D1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gramEnd"/>
      <w:r w:rsidRPr="00EF42D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EF42D1">
        <w:rPr>
          <w:rFonts w:ascii="Times New Roman" w:hAnsi="Times New Roman" w:cs="Times New Roman"/>
          <w:bCs/>
          <w:sz w:val="24"/>
          <w:szCs w:val="24"/>
        </w:rPr>
        <w:t>–</w:t>
      </w:r>
      <w:r w:rsidRPr="00EF42D1">
        <w:rPr>
          <w:rFonts w:ascii="Times New Roman" w:hAnsi="Times New Roman" w:cs="Times New Roman"/>
          <w:sz w:val="24"/>
          <w:szCs w:val="24"/>
        </w:rPr>
        <w:t xml:space="preserve"> 38 500 рублей</w:t>
      </w:r>
      <w:r w:rsidRPr="00EF42D1">
        <w:rPr>
          <w:rFonts w:ascii="Times New Roman" w:hAnsi="Times New Roman" w:cs="Times New Roman"/>
          <w:color w:val="000000"/>
          <w:sz w:val="24"/>
          <w:szCs w:val="24"/>
        </w:rPr>
        <w:t>, в том числе по годам реализации: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37 500 рублей;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500 рублей;</w:t>
      </w:r>
    </w:p>
    <w:p w:rsidR="001E7186" w:rsidRPr="00EF42D1" w:rsidRDefault="001E7186" w:rsidP="00E950E9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2024 год – 500 рублей</w:t>
      </w:r>
      <w:r w:rsidRPr="00EF42D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E7186" w:rsidRPr="00EF42D1" w:rsidRDefault="001E7186" w:rsidP="00AD6EB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В паспорте подпрограммы 1 «Проведение муниципальной политики в области имущественных и земельных отношений»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слова «</w:t>
      </w:r>
      <w:r w:rsidRPr="00EF42D1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625 500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 в том числе: </w:t>
      </w:r>
      <w:r w:rsidRPr="00EF42D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местного бюджета 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625 500 </w:t>
      </w:r>
      <w:r w:rsidRPr="00EF42D1">
        <w:rPr>
          <w:rFonts w:ascii="Times New Roman" w:hAnsi="Times New Roman" w:cs="Times New Roman"/>
          <w:sz w:val="24"/>
          <w:szCs w:val="24"/>
        </w:rPr>
        <w:t xml:space="preserve"> рублей» заменить словами «Общий объем финансирования подпрограммы в период с 2022 по 2024 годы составляет </w:t>
      </w:r>
      <w:r w:rsidR="00ED0B26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B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F42D1">
        <w:rPr>
          <w:rFonts w:ascii="Times New Roman" w:hAnsi="Times New Roman" w:cs="Times New Roman"/>
          <w:sz w:val="24"/>
          <w:szCs w:val="24"/>
          <w:lang w:val="uk-UA"/>
        </w:rPr>
        <w:t>00</w:t>
      </w:r>
      <w:proofErr w:type="gramEnd"/>
      <w:r w:rsidRPr="00EF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 xml:space="preserve">рублей, в том числе: средства местного бюджета </w:t>
      </w:r>
      <w:r w:rsidR="00ED0B26">
        <w:rPr>
          <w:rFonts w:ascii="Times New Roman" w:hAnsi="Times New Roman" w:cs="Times New Roman"/>
          <w:sz w:val="24"/>
          <w:szCs w:val="24"/>
        </w:rPr>
        <w:t>96000</w:t>
      </w:r>
      <w:r w:rsidRPr="00EF42D1"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1E7186" w:rsidRPr="00EF42D1" w:rsidRDefault="001E7186" w:rsidP="00331393">
      <w:pPr>
        <w:widowControl w:val="0"/>
        <w:autoSpaceDE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1.4. В разделе II. «Основные цели и задачи подпрограммы, а также целевые индикаторы и показатели, характеризующие эффективность реализации подпрограммы» слова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>затраты на содержание объектов муниципальной собственности: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2022 год – 275 500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2023 год – 175 000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2024 год – 175 000 рублей.» заменить словами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>затраты на содержание объектов муниципальной собственности: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2022 год – 37 500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FA5038">
        <w:rPr>
          <w:rFonts w:ascii="Times New Roman" w:hAnsi="Times New Roman" w:cs="Times New Roman"/>
          <w:sz w:val="24"/>
          <w:szCs w:val="24"/>
        </w:rPr>
        <w:t>800</w:t>
      </w:r>
      <w:r w:rsidRPr="00EF42D1">
        <w:rPr>
          <w:rFonts w:ascii="Times New Roman" w:hAnsi="Times New Roman" w:cs="Times New Roman"/>
          <w:sz w:val="24"/>
          <w:szCs w:val="24"/>
        </w:rPr>
        <w:t>00 рублей;</w:t>
      </w:r>
    </w:p>
    <w:p w:rsidR="001E7186" w:rsidRPr="00EF42D1" w:rsidRDefault="001E7186" w:rsidP="00B41D9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FA5038">
        <w:rPr>
          <w:rFonts w:ascii="Times New Roman" w:hAnsi="Times New Roman" w:cs="Times New Roman"/>
          <w:sz w:val="24"/>
          <w:szCs w:val="24"/>
        </w:rPr>
        <w:t>160</w:t>
      </w:r>
      <w:r w:rsidRPr="00EF42D1">
        <w:rPr>
          <w:rFonts w:ascii="Times New Roman" w:hAnsi="Times New Roman" w:cs="Times New Roman"/>
          <w:sz w:val="24"/>
          <w:szCs w:val="24"/>
        </w:rPr>
        <w:t>00 рублей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1.5. Приложение 1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1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1.6. Приложение 2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2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1.7. Приложение 3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 изложить в новой редакции согласно Приложению 3 к настоящему постановлению.</w:t>
      </w:r>
    </w:p>
    <w:p w:rsidR="001E7186" w:rsidRPr="00EF42D1" w:rsidRDefault="001E7186" w:rsidP="0033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Высокский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t>Медвенского района                                                С.Н. Афанасьев</w:t>
      </w:r>
    </w:p>
    <w:p w:rsidR="001E7186" w:rsidRPr="00EF42D1" w:rsidRDefault="001E7186" w:rsidP="00E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E7186" w:rsidRPr="00EF42D1" w:rsidSect="00EF42D1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 </w:t>
      </w:r>
      <w:r w:rsidRPr="00EF42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7186" w:rsidRPr="00EF42D1" w:rsidRDefault="001E7186" w:rsidP="00EF42D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AD6EBC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AD6EBC">
      <w:pPr>
        <w:pStyle w:val="a3"/>
        <w:ind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1E7186" w:rsidRPr="00EF42D1" w:rsidRDefault="001E7186" w:rsidP="00AD6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977"/>
        <w:gridCol w:w="1134"/>
        <w:gridCol w:w="1275"/>
        <w:gridCol w:w="1357"/>
        <w:gridCol w:w="1625"/>
        <w:gridCol w:w="7"/>
      </w:tblGrid>
      <w:tr w:rsidR="001E7186" w:rsidRPr="00EF42D1">
        <w:trPr>
          <w:gridAfter w:val="1"/>
          <w:wAfter w:w="7" w:type="dxa"/>
          <w:cantSplit/>
          <w:trHeight w:val="2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1E7186" w:rsidRPr="00EF42D1">
        <w:trPr>
          <w:cantSplit/>
          <w:trHeight w:val="635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</w:p>
        </w:tc>
      </w:tr>
      <w:tr w:rsidR="001E7186" w:rsidRPr="00EF42D1">
        <w:trPr>
          <w:gridAfter w:val="1"/>
          <w:wAfter w:w="7" w:type="dxa"/>
          <w:cantSplit/>
          <w:trHeight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-доля объектов недвижимости, на которые зарегистрировано право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Увеличение на 100%</w:t>
            </w:r>
          </w:p>
        </w:tc>
      </w:tr>
      <w:tr w:rsidR="001E7186" w:rsidRPr="00EF42D1">
        <w:trPr>
          <w:gridAfter w:val="1"/>
          <w:wAfter w:w="7" w:type="dxa"/>
          <w:cantSplit/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42D1">
              <w:rPr>
                <w:rFonts w:ascii="Times New Roman" w:hAnsi="Times New Roman" w:cs="Times New Roman"/>
              </w:rPr>
              <w:t>- доля объектов недвижимости, прошедших техническую инвентаризацию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Увеличение на 100%</w:t>
            </w:r>
          </w:p>
        </w:tc>
      </w:tr>
      <w:tr w:rsidR="001E7186" w:rsidRPr="00EF42D1">
        <w:trPr>
          <w:gridAfter w:val="1"/>
          <w:wAfter w:w="7" w:type="dxa"/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42D1">
              <w:rPr>
                <w:rFonts w:ascii="Times New Roman" w:hAnsi="Times New Roman" w:cs="Times New Roman"/>
                <w:bCs/>
              </w:rPr>
              <w:t>-</w:t>
            </w:r>
            <w:r w:rsidRPr="00EF42D1">
              <w:rPr>
                <w:rFonts w:ascii="Times New Roman" w:hAnsi="Times New Roman" w:cs="Times New Roman"/>
              </w:rPr>
              <w:t xml:space="preserve"> затраты на содержание объектов муниципальной собственности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96000</w:t>
            </w:r>
          </w:p>
        </w:tc>
      </w:tr>
      <w:tr w:rsidR="001E7186" w:rsidRPr="00EF42D1">
        <w:trPr>
          <w:gridAfter w:val="1"/>
          <w:wAfter w:w="7" w:type="dxa"/>
          <w:cantSplit/>
          <w:trHeight w:val="2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1"/>
          <w:wAfter w:w="7" w:type="dxa"/>
          <w:cantSplit/>
          <w:trHeight w:val="3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1"/>
          <w:wAfter w:w="7" w:type="dxa"/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38" w:rsidRPr="00EF42D1">
        <w:trPr>
          <w:gridAfter w:val="1"/>
          <w:wAfter w:w="7" w:type="dxa"/>
          <w:cantSplit/>
          <w:trHeight w:val="2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38" w:rsidRPr="00EF42D1" w:rsidRDefault="00FA5038" w:rsidP="009A37CA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96000</w:t>
            </w:r>
          </w:p>
        </w:tc>
      </w:tr>
      <w:tr w:rsidR="001E7186" w:rsidRPr="00EF42D1">
        <w:trPr>
          <w:gridAfter w:val="1"/>
          <w:wAfter w:w="7" w:type="dxa"/>
          <w:cantSplit/>
          <w:trHeight w:val="29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4"/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5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9923"/>
        <w:jc w:val="right"/>
        <w:rPr>
          <w:rFonts w:ascii="Times New Roman" w:hAnsi="Times New Roman" w:cs="Times New Roman"/>
          <w:kern w:val="1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AD6EB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7186" w:rsidRPr="00EF42D1" w:rsidRDefault="001E7186" w:rsidP="00146DA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EF42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F4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муниципальной программы «Управление муниципальным имуществом и земельными ресурсами </w:t>
      </w:r>
      <w:r w:rsidRPr="00EF42D1">
        <w:rPr>
          <w:rFonts w:ascii="Times New Roman" w:hAnsi="Times New Roman" w:cs="Times New Roman"/>
          <w:b/>
          <w:bCs/>
          <w:kern w:val="28"/>
          <w:sz w:val="24"/>
          <w:szCs w:val="24"/>
        </w:rPr>
        <w:t>Высокского</w:t>
      </w:r>
      <w:r w:rsidRPr="00EF42D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Медвенского района на 2022-2024 годы»</w:t>
      </w:r>
    </w:p>
    <w:p w:rsidR="001E7186" w:rsidRPr="00EF42D1" w:rsidRDefault="001E7186" w:rsidP="00AD6E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0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258"/>
        <w:gridCol w:w="851"/>
        <w:gridCol w:w="1701"/>
        <w:gridCol w:w="1417"/>
        <w:gridCol w:w="1132"/>
        <w:gridCol w:w="140"/>
        <w:gridCol w:w="905"/>
        <w:gridCol w:w="89"/>
        <w:gridCol w:w="709"/>
        <w:gridCol w:w="102"/>
        <w:gridCol w:w="39"/>
        <w:gridCol w:w="861"/>
        <w:gridCol w:w="132"/>
        <w:gridCol w:w="854"/>
        <w:gridCol w:w="94"/>
        <w:gridCol w:w="186"/>
        <w:gridCol w:w="1563"/>
        <w:gridCol w:w="3444"/>
        <w:gridCol w:w="2731"/>
      </w:tblGrid>
      <w:tr w:rsidR="001E7186" w:rsidRPr="00EF42D1">
        <w:trPr>
          <w:gridAfter w:val="2"/>
          <w:wAfter w:w="6175" w:type="dxa"/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1E7186" w:rsidRPr="00EF42D1">
        <w:trPr>
          <w:gridAfter w:val="2"/>
          <w:wAfter w:w="6175" w:type="dxa"/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1459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344FA">
            <w:pPr>
              <w:pStyle w:val="a3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Цель № 1. оформление муниципального имущества, расположенного на территории Высокского сельсовета Медвннского района  в соответствии с законодательством РФ</w:t>
            </w: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1459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1: инвентаризация, паспортизация, регистрация и корректировка реестра муниципального имущества для создания </w:t>
            </w:r>
            <w:proofErr w:type="gramStart"/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</w:t>
            </w:r>
            <w:proofErr w:type="gramEnd"/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его использования</w:t>
            </w:r>
          </w:p>
        </w:tc>
      </w:tr>
      <w:tr w:rsidR="001E7186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технической инвентаризации объектов муниципального недвижимого имущества, оформление кадастровых паспортов, оформление права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BB218D">
            <w:pPr>
              <w:pStyle w:val="a3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1E7186" w:rsidP="00AD6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186" w:rsidRPr="00EF42D1" w:rsidRDefault="00FA5038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1E7186"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оформление имущества на 50%</w:t>
            </w:r>
          </w:p>
        </w:tc>
      </w:tr>
      <w:tr w:rsidR="00FA5038" w:rsidRPr="00EF42D1">
        <w:trPr>
          <w:gridAfter w:val="2"/>
          <w:wAfter w:w="6175" w:type="dxa"/>
          <w:cantSplit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8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Составление межевых планов земельных участков и постановка их на кадастровый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BB218D">
            <w:pPr>
              <w:pStyle w:val="a3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 Высокского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38" w:rsidRPr="00EF42D1" w:rsidRDefault="00FA5038" w:rsidP="00AD6EBC">
            <w:pPr>
              <w:pStyle w:val="a3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оформление имущества на 50%</w:t>
            </w:r>
          </w:p>
        </w:tc>
      </w:tr>
      <w:tr w:rsidR="001E7186" w:rsidRPr="00EF42D1">
        <w:trPr>
          <w:cantSplit/>
          <w:trHeight w:val="404"/>
        </w:trPr>
        <w:tc>
          <w:tcPr>
            <w:tcW w:w="14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2. затраты на содержание объектов муниципальной собственности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rPr>
          <w:cantSplit/>
          <w:trHeight w:val="749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не менее 15 участников за период реализации Программы</w:t>
            </w:r>
          </w:p>
        </w:tc>
      </w:tr>
      <w:tr w:rsidR="001E7186" w:rsidRPr="00EF42D1">
        <w:trPr>
          <w:cantSplit/>
          <w:trHeight w:val="749"/>
        </w:trPr>
        <w:tc>
          <w:tcPr>
            <w:tcW w:w="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2022 - 2024гг.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Администрация Высокского сельсовета</w:t>
            </w:r>
          </w:p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8F5B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3444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1E7186" w:rsidRPr="00EF42D1" w:rsidRDefault="001E7186" w:rsidP="00AD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38" w:rsidRPr="00EF42D1">
        <w:trPr>
          <w:gridAfter w:val="2"/>
          <w:wAfter w:w="6175" w:type="dxa"/>
          <w:cantSplit/>
          <w:trHeight w:val="379"/>
        </w:trPr>
        <w:tc>
          <w:tcPr>
            <w:tcW w:w="89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  <w:p w:rsidR="00FA5038" w:rsidRPr="00EF42D1" w:rsidRDefault="00FA5038" w:rsidP="00AD6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038" w:rsidRPr="00EF42D1" w:rsidRDefault="00FA503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038" w:rsidRPr="00EF42D1" w:rsidRDefault="00FA5038" w:rsidP="00AD6EBC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AD6E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3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3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E950E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EF42D1" w:rsidRDefault="00EF42D1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</w:p>
    <w:p w:rsidR="001E7186" w:rsidRPr="00EF42D1" w:rsidRDefault="001E7186" w:rsidP="001A30F0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42D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E7186" w:rsidRPr="00EF42D1" w:rsidRDefault="001E7186" w:rsidP="00EF42D1">
      <w:pPr>
        <w:spacing w:after="0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2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42D1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 имуществом и земельными ресурсами Высокского сельсовета Медвенского района на 2022-2024 годы»</w:t>
      </w:r>
    </w:p>
    <w:p w:rsidR="001E7186" w:rsidRPr="00EF42D1" w:rsidRDefault="001E7186" w:rsidP="001A30F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EF42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муниципальной программы </w:t>
      </w:r>
      <w:r w:rsidR="00EF4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2D1">
        <w:rPr>
          <w:rFonts w:ascii="Times New Roman" w:hAnsi="Times New Roman" w:cs="Times New Roman"/>
          <w:bCs/>
          <w:sz w:val="24"/>
          <w:szCs w:val="24"/>
        </w:rPr>
        <w:t xml:space="preserve">«Управление муниципальным имуществом и земельными ресурсами </w:t>
      </w:r>
    </w:p>
    <w:p w:rsidR="001E7186" w:rsidRPr="00EF42D1" w:rsidRDefault="001E7186" w:rsidP="00415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F42D1">
        <w:rPr>
          <w:rFonts w:ascii="Times New Roman" w:hAnsi="Times New Roman" w:cs="Times New Roman"/>
          <w:bCs/>
          <w:sz w:val="24"/>
          <w:szCs w:val="24"/>
        </w:rPr>
        <w:t>Высокского сельсовета Медвенского района на 2022-2024 годы»</w:t>
      </w:r>
    </w:p>
    <w:p w:rsidR="001E7186" w:rsidRPr="00EF42D1" w:rsidRDefault="001E7186" w:rsidP="004153B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E7186" w:rsidRPr="00EF42D1" w:rsidRDefault="001E7186" w:rsidP="001A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2425"/>
        <w:gridCol w:w="2425"/>
        <w:gridCol w:w="2425"/>
        <w:gridCol w:w="2292"/>
      </w:tblGrid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3-й год реализации</w:t>
            </w:r>
          </w:p>
        </w:tc>
      </w:tr>
      <w:tr w:rsidR="00A02858" w:rsidRPr="00EF42D1">
        <w:tc>
          <w:tcPr>
            <w:tcW w:w="4681" w:type="dxa"/>
          </w:tcPr>
          <w:p w:rsidR="00A02858" w:rsidRPr="00EF42D1" w:rsidRDefault="00A02858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92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58" w:rsidRPr="00EF42D1">
        <w:tc>
          <w:tcPr>
            <w:tcW w:w="4681" w:type="dxa"/>
          </w:tcPr>
          <w:p w:rsidR="00A02858" w:rsidRPr="00EF42D1" w:rsidRDefault="00A02858" w:rsidP="00D21A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бюджет Высокского сельсовета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18 750</w:t>
            </w:r>
          </w:p>
        </w:tc>
        <w:tc>
          <w:tcPr>
            <w:tcW w:w="2425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2292" w:type="dxa"/>
            <w:vAlign w:val="center"/>
          </w:tcPr>
          <w:p w:rsidR="00A02858" w:rsidRPr="00EF42D1" w:rsidRDefault="00A02858" w:rsidP="009A37C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186" w:rsidRPr="00EF42D1">
        <w:tc>
          <w:tcPr>
            <w:tcW w:w="4681" w:type="dxa"/>
          </w:tcPr>
          <w:p w:rsidR="001E7186" w:rsidRPr="00EF42D1" w:rsidRDefault="001E7186" w:rsidP="001A30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D1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главных распорядителей средств бюджета Высокского сельсовета, ответственных за реализацию программы</w:t>
            </w: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E7186" w:rsidRPr="00EF42D1" w:rsidRDefault="001E7186" w:rsidP="001A3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186" w:rsidRPr="00EF42D1" w:rsidRDefault="001E7186" w:rsidP="00CF5C73">
      <w:pPr>
        <w:rPr>
          <w:rFonts w:ascii="Times New Roman" w:hAnsi="Times New Roman" w:cs="Times New Roman"/>
          <w:sz w:val="24"/>
          <w:szCs w:val="24"/>
        </w:rPr>
      </w:pPr>
    </w:p>
    <w:sectPr w:rsidR="001E7186" w:rsidRPr="00EF42D1" w:rsidSect="00EF42D1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E9"/>
    <w:rsid w:val="00023DE5"/>
    <w:rsid w:val="00036CA9"/>
    <w:rsid w:val="000518C9"/>
    <w:rsid w:val="000844D3"/>
    <w:rsid w:val="000D4C9C"/>
    <w:rsid w:val="000E0572"/>
    <w:rsid w:val="000F5242"/>
    <w:rsid w:val="000F5259"/>
    <w:rsid w:val="000F5A6A"/>
    <w:rsid w:val="0012246A"/>
    <w:rsid w:val="00132F55"/>
    <w:rsid w:val="00146DAE"/>
    <w:rsid w:val="00164A5C"/>
    <w:rsid w:val="001A0C4D"/>
    <w:rsid w:val="001A30F0"/>
    <w:rsid w:val="001E7186"/>
    <w:rsid w:val="001F3480"/>
    <w:rsid w:val="00212D6F"/>
    <w:rsid w:val="00213AE4"/>
    <w:rsid w:val="002247E4"/>
    <w:rsid w:val="00250EC4"/>
    <w:rsid w:val="00290FDE"/>
    <w:rsid w:val="002B339A"/>
    <w:rsid w:val="002B7A0E"/>
    <w:rsid w:val="002C7ACF"/>
    <w:rsid w:val="002D27DB"/>
    <w:rsid w:val="002D45EA"/>
    <w:rsid w:val="002E24BC"/>
    <w:rsid w:val="002F0CD0"/>
    <w:rsid w:val="003068E4"/>
    <w:rsid w:val="00311942"/>
    <w:rsid w:val="00331393"/>
    <w:rsid w:val="00340873"/>
    <w:rsid w:val="003437AA"/>
    <w:rsid w:val="00361E88"/>
    <w:rsid w:val="00383883"/>
    <w:rsid w:val="00383D96"/>
    <w:rsid w:val="003C7A27"/>
    <w:rsid w:val="003D5683"/>
    <w:rsid w:val="004153BA"/>
    <w:rsid w:val="00456F73"/>
    <w:rsid w:val="00462164"/>
    <w:rsid w:val="00491C29"/>
    <w:rsid w:val="004B1E8F"/>
    <w:rsid w:val="004B6DCB"/>
    <w:rsid w:val="004C1450"/>
    <w:rsid w:val="004C6A81"/>
    <w:rsid w:val="004E3D48"/>
    <w:rsid w:val="004F5A22"/>
    <w:rsid w:val="00522C7C"/>
    <w:rsid w:val="005325BB"/>
    <w:rsid w:val="005406E1"/>
    <w:rsid w:val="005846D7"/>
    <w:rsid w:val="005B2981"/>
    <w:rsid w:val="005B3852"/>
    <w:rsid w:val="005C129D"/>
    <w:rsid w:val="005D53DB"/>
    <w:rsid w:val="00613A6D"/>
    <w:rsid w:val="00621F6F"/>
    <w:rsid w:val="006271EC"/>
    <w:rsid w:val="006319D3"/>
    <w:rsid w:val="006406D1"/>
    <w:rsid w:val="00666CC3"/>
    <w:rsid w:val="00684B9E"/>
    <w:rsid w:val="00687A9D"/>
    <w:rsid w:val="006C5D2C"/>
    <w:rsid w:val="007050D0"/>
    <w:rsid w:val="00746D2C"/>
    <w:rsid w:val="00753048"/>
    <w:rsid w:val="00794A09"/>
    <w:rsid w:val="007C3ED9"/>
    <w:rsid w:val="007D764C"/>
    <w:rsid w:val="007E3A9A"/>
    <w:rsid w:val="00851592"/>
    <w:rsid w:val="00852554"/>
    <w:rsid w:val="0086518C"/>
    <w:rsid w:val="00893173"/>
    <w:rsid w:val="008943A1"/>
    <w:rsid w:val="008A0529"/>
    <w:rsid w:val="008D4478"/>
    <w:rsid w:val="008E46AC"/>
    <w:rsid w:val="008E7062"/>
    <w:rsid w:val="008F5BFE"/>
    <w:rsid w:val="00905193"/>
    <w:rsid w:val="0091206D"/>
    <w:rsid w:val="00920F1F"/>
    <w:rsid w:val="00931DA6"/>
    <w:rsid w:val="00936624"/>
    <w:rsid w:val="00945920"/>
    <w:rsid w:val="00954802"/>
    <w:rsid w:val="009632AA"/>
    <w:rsid w:val="00987314"/>
    <w:rsid w:val="009A1A81"/>
    <w:rsid w:val="009A68C9"/>
    <w:rsid w:val="009B64C7"/>
    <w:rsid w:val="009C6209"/>
    <w:rsid w:val="009D73FD"/>
    <w:rsid w:val="009E0914"/>
    <w:rsid w:val="009F145E"/>
    <w:rsid w:val="009F49CC"/>
    <w:rsid w:val="00A02858"/>
    <w:rsid w:val="00A03EE3"/>
    <w:rsid w:val="00A344FA"/>
    <w:rsid w:val="00A60C4B"/>
    <w:rsid w:val="00A760DF"/>
    <w:rsid w:val="00A9325C"/>
    <w:rsid w:val="00A94F3A"/>
    <w:rsid w:val="00AC20B8"/>
    <w:rsid w:val="00AD6EBC"/>
    <w:rsid w:val="00AD7DD4"/>
    <w:rsid w:val="00AF2AE0"/>
    <w:rsid w:val="00AF3633"/>
    <w:rsid w:val="00B07DCB"/>
    <w:rsid w:val="00B4183F"/>
    <w:rsid w:val="00B41D91"/>
    <w:rsid w:val="00B56B55"/>
    <w:rsid w:val="00B62BA7"/>
    <w:rsid w:val="00B82205"/>
    <w:rsid w:val="00B93E27"/>
    <w:rsid w:val="00BB02AE"/>
    <w:rsid w:val="00BB218D"/>
    <w:rsid w:val="00BC3B1A"/>
    <w:rsid w:val="00BC5DBB"/>
    <w:rsid w:val="00C52616"/>
    <w:rsid w:val="00C60604"/>
    <w:rsid w:val="00C82C8F"/>
    <w:rsid w:val="00C938E3"/>
    <w:rsid w:val="00C97E2A"/>
    <w:rsid w:val="00CB4BE0"/>
    <w:rsid w:val="00CB792B"/>
    <w:rsid w:val="00CC41A4"/>
    <w:rsid w:val="00CF5C73"/>
    <w:rsid w:val="00CF6DC4"/>
    <w:rsid w:val="00D0520D"/>
    <w:rsid w:val="00D21A1C"/>
    <w:rsid w:val="00D36D8A"/>
    <w:rsid w:val="00D3750C"/>
    <w:rsid w:val="00D537C9"/>
    <w:rsid w:val="00D717F7"/>
    <w:rsid w:val="00DA66F5"/>
    <w:rsid w:val="00DE65DD"/>
    <w:rsid w:val="00E504B5"/>
    <w:rsid w:val="00E55268"/>
    <w:rsid w:val="00E671FA"/>
    <w:rsid w:val="00E74522"/>
    <w:rsid w:val="00E936A1"/>
    <w:rsid w:val="00E950E9"/>
    <w:rsid w:val="00EA25DD"/>
    <w:rsid w:val="00EA6398"/>
    <w:rsid w:val="00EB08B2"/>
    <w:rsid w:val="00EC0148"/>
    <w:rsid w:val="00ED0B26"/>
    <w:rsid w:val="00ED1B0F"/>
    <w:rsid w:val="00EF0F84"/>
    <w:rsid w:val="00EF42D1"/>
    <w:rsid w:val="00F00DC1"/>
    <w:rsid w:val="00F37979"/>
    <w:rsid w:val="00F8760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E9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E950E9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0E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95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E950E9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10">
    <w:name w:val="Основной шрифт абзаца1"/>
    <w:uiPriority w:val="99"/>
    <w:rsid w:val="00BC5DBB"/>
  </w:style>
  <w:style w:type="paragraph" w:customStyle="1" w:styleId="2">
    <w:name w:val="Без интервала2"/>
    <w:uiPriority w:val="99"/>
    <w:rsid w:val="00BC5DBB"/>
    <w:pPr>
      <w:suppressAutoHyphens/>
      <w:ind w:firstLine="851"/>
      <w:jc w:val="both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rsid w:val="0008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1201</Words>
  <Characters>6852</Characters>
  <Application>Microsoft Office Word</Application>
  <DocSecurity>0</DocSecurity>
  <Lines>57</Lines>
  <Paragraphs>16</Paragraphs>
  <ScaleCrop>false</ScaleCrop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ВЫСОКСКОГО  СЕЛЬСОВЕТА</dc:title>
  <dc:subject/>
  <dc:creator>Светлана</dc:creator>
  <cp:keywords/>
  <dc:description/>
  <cp:lastModifiedBy>ZAM</cp:lastModifiedBy>
  <cp:revision>51</cp:revision>
  <cp:lastPrinted>2021-01-27T15:56:00Z</cp:lastPrinted>
  <dcterms:created xsi:type="dcterms:W3CDTF">2020-01-03T14:50:00Z</dcterms:created>
  <dcterms:modified xsi:type="dcterms:W3CDTF">2024-01-18T14:28:00Z</dcterms:modified>
</cp:coreProperties>
</file>