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46" w:rsidRPr="00964AA6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E53D2">
        <w:rPr>
          <w:rFonts w:ascii="Times New Roman CYR" w:hAnsi="Times New Roman CYR" w:cs="Times New Roman CYR"/>
          <w:b/>
          <w:bCs/>
          <w:sz w:val="36"/>
          <w:szCs w:val="36"/>
        </w:rPr>
        <w:t>АД</w:t>
      </w:r>
      <w:r w:rsidRPr="00964AA6">
        <w:rPr>
          <w:rFonts w:ascii="Times New Roman" w:hAnsi="Times New Roman" w:cs="Times New Roman"/>
          <w:b/>
          <w:bCs/>
          <w:sz w:val="36"/>
          <w:szCs w:val="36"/>
        </w:rPr>
        <w:t>МИНИСТРАЦИЯ  ВЫСОКСКОГО  СЕЛЬСОВЕТА</w:t>
      </w:r>
    </w:p>
    <w:p w:rsidR="00AE3146" w:rsidRPr="00964AA6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4AA6">
        <w:rPr>
          <w:rFonts w:ascii="Times New Roman" w:hAnsi="Times New Roman" w:cs="Times New Roman"/>
          <w:b/>
          <w:bCs/>
          <w:sz w:val="36"/>
          <w:szCs w:val="36"/>
        </w:rPr>
        <w:t xml:space="preserve"> МЕДВЕНСКОГО РАЙОНА  КУРСКОЙ ОБЛАСТИ </w:t>
      </w:r>
    </w:p>
    <w:p w:rsidR="00AE3146" w:rsidRPr="00964AA6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4AA6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AE3146" w:rsidRPr="00964AA6" w:rsidRDefault="00AE3146" w:rsidP="00AE31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64AA6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</w:t>
      </w:r>
      <w:r w:rsidR="00A44710" w:rsidRPr="00964A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64AA6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A44710" w:rsidRPr="00964AA6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  <w:r w:rsidRPr="00964AA6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  </w:t>
      </w:r>
    </w:p>
    <w:p w:rsidR="00AE3146" w:rsidRPr="00964AA6" w:rsidRDefault="00AE3146" w:rsidP="00AE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 xml:space="preserve">от  </w:t>
      </w:r>
      <w:r w:rsidR="00E2369B" w:rsidRPr="00964AA6">
        <w:rPr>
          <w:rFonts w:ascii="Times New Roman" w:hAnsi="Times New Roman" w:cs="Times New Roman"/>
          <w:sz w:val="24"/>
          <w:szCs w:val="24"/>
        </w:rPr>
        <w:t>20</w:t>
      </w:r>
      <w:r w:rsidRPr="00964AA6">
        <w:rPr>
          <w:rFonts w:ascii="Times New Roman" w:hAnsi="Times New Roman" w:cs="Times New Roman"/>
          <w:sz w:val="24"/>
          <w:szCs w:val="24"/>
        </w:rPr>
        <w:t>.05.20</w:t>
      </w:r>
      <w:r w:rsidR="00F54C11" w:rsidRPr="00964AA6">
        <w:rPr>
          <w:rFonts w:ascii="Times New Roman" w:hAnsi="Times New Roman" w:cs="Times New Roman"/>
          <w:sz w:val="24"/>
          <w:szCs w:val="24"/>
        </w:rPr>
        <w:t>2</w:t>
      </w:r>
      <w:r w:rsidR="00050964" w:rsidRPr="00964AA6">
        <w:rPr>
          <w:rFonts w:ascii="Times New Roman" w:hAnsi="Times New Roman" w:cs="Times New Roman"/>
          <w:sz w:val="24"/>
          <w:szCs w:val="24"/>
        </w:rPr>
        <w:t>4</w:t>
      </w:r>
      <w:r w:rsidR="00EE53D2" w:rsidRPr="00964AA6">
        <w:rPr>
          <w:rFonts w:ascii="Times New Roman" w:hAnsi="Times New Roman" w:cs="Times New Roman"/>
          <w:sz w:val="24"/>
          <w:szCs w:val="24"/>
        </w:rPr>
        <w:t xml:space="preserve"> </w:t>
      </w:r>
      <w:r w:rsidRPr="00964AA6">
        <w:rPr>
          <w:rFonts w:ascii="Times New Roman" w:hAnsi="Times New Roman" w:cs="Times New Roman"/>
          <w:sz w:val="24"/>
          <w:szCs w:val="24"/>
        </w:rPr>
        <w:t xml:space="preserve">года                         </w:t>
      </w:r>
      <w:r w:rsidR="00A44710" w:rsidRPr="00964A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4AA6">
        <w:rPr>
          <w:rFonts w:ascii="Times New Roman" w:hAnsi="Times New Roman" w:cs="Times New Roman"/>
          <w:sz w:val="24"/>
          <w:szCs w:val="24"/>
        </w:rPr>
        <w:t xml:space="preserve">№ </w:t>
      </w:r>
      <w:r w:rsidR="00050964" w:rsidRPr="00964AA6">
        <w:rPr>
          <w:rFonts w:ascii="Times New Roman" w:hAnsi="Times New Roman" w:cs="Times New Roman"/>
          <w:sz w:val="24"/>
          <w:szCs w:val="24"/>
        </w:rPr>
        <w:t>3</w:t>
      </w:r>
      <w:r w:rsidR="00E2369B" w:rsidRPr="00964AA6">
        <w:rPr>
          <w:rFonts w:ascii="Times New Roman" w:hAnsi="Times New Roman" w:cs="Times New Roman"/>
          <w:sz w:val="24"/>
          <w:szCs w:val="24"/>
        </w:rPr>
        <w:t>7</w:t>
      </w:r>
      <w:r w:rsidR="009A6E85">
        <w:rPr>
          <w:rFonts w:ascii="Times New Roman" w:hAnsi="Times New Roman" w:cs="Times New Roman"/>
          <w:sz w:val="24"/>
          <w:szCs w:val="24"/>
        </w:rPr>
        <w:t>-</w:t>
      </w:r>
      <w:r w:rsidRPr="00964AA6">
        <w:rPr>
          <w:rFonts w:ascii="Times New Roman" w:hAnsi="Times New Roman" w:cs="Times New Roman"/>
          <w:sz w:val="24"/>
          <w:szCs w:val="24"/>
        </w:rPr>
        <w:t>па</w:t>
      </w:r>
    </w:p>
    <w:p w:rsidR="00CC6505" w:rsidRPr="00964AA6" w:rsidRDefault="00CC6505" w:rsidP="00CC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505" w:rsidRPr="009A6E85" w:rsidRDefault="00CC6505" w:rsidP="004F78A4">
      <w:pPr>
        <w:spacing w:line="24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E8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9A6E85">
        <w:rPr>
          <w:rFonts w:ascii="Times New Roman" w:hAnsi="Times New Roman" w:cs="Times New Roman"/>
          <w:b/>
          <w:sz w:val="24"/>
          <w:szCs w:val="24"/>
        </w:rPr>
        <w:t xml:space="preserve">Порядка использования бюджетных ассигнований </w:t>
      </w:r>
      <w:r w:rsidR="009A6E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A6E85">
        <w:rPr>
          <w:rFonts w:ascii="Times New Roman" w:hAnsi="Times New Roman" w:cs="Times New Roman"/>
          <w:b/>
          <w:sz w:val="24"/>
          <w:szCs w:val="24"/>
        </w:rPr>
        <w:t>резервного   фонда Администрации</w:t>
      </w:r>
      <w:proofErr w:type="gramEnd"/>
      <w:r w:rsidRPr="009A6E85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A6E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9A6E85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  <w:r w:rsidR="009A6E85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CC6505" w:rsidRPr="003D33DA" w:rsidRDefault="003656EE" w:rsidP="003656EE">
      <w:pPr>
        <w:spacing w:after="0" w:line="240" w:lineRule="auto"/>
        <w:jc w:val="both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CC6505" w:rsidRPr="003D33DA">
        <w:rPr>
          <w:rFonts w:ascii="Times New Roman" w:hAnsi="Times New Roman" w:cs="Times New Roman"/>
          <w:sz w:val="26"/>
          <w:szCs w:val="26"/>
        </w:rPr>
        <w:t>В соответствии с пунктом 6 статьи 81 Бюджетного кодекса Российской Федерации, Положени</w:t>
      </w:r>
      <w:r w:rsidR="00F34DA9">
        <w:rPr>
          <w:rFonts w:ascii="Times New Roman" w:hAnsi="Times New Roman" w:cs="Times New Roman"/>
          <w:sz w:val="26"/>
          <w:szCs w:val="26"/>
        </w:rPr>
        <w:t>ем</w:t>
      </w:r>
      <w:r w:rsidR="00CC6505" w:rsidRPr="003D33DA">
        <w:rPr>
          <w:rFonts w:ascii="Times New Roman" w:hAnsi="Times New Roman" w:cs="Times New Roman"/>
          <w:sz w:val="26"/>
          <w:szCs w:val="26"/>
        </w:rPr>
        <w:t xml:space="preserve"> о бюджетном процессе в муниципальном образовании «Высокский сельсовет» Медвенского района Курской области, утвержденного </w:t>
      </w:r>
      <w:r w:rsidR="00CC6505" w:rsidRPr="00F34DA9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Высокского сельсовета Медвенского района от </w:t>
      </w:r>
      <w:r w:rsidR="00F34DA9" w:rsidRPr="00F34DA9">
        <w:rPr>
          <w:rFonts w:ascii="Times New Roman" w:hAnsi="Times New Roman" w:cs="Times New Roman"/>
          <w:sz w:val="26"/>
          <w:szCs w:val="26"/>
        </w:rPr>
        <w:t>30</w:t>
      </w:r>
      <w:r w:rsidR="00CC6505" w:rsidRPr="00F34DA9">
        <w:rPr>
          <w:rFonts w:ascii="Times New Roman" w:hAnsi="Times New Roman" w:cs="Times New Roman"/>
          <w:sz w:val="26"/>
          <w:szCs w:val="26"/>
        </w:rPr>
        <w:t>.0</w:t>
      </w:r>
      <w:r w:rsidR="00F34DA9" w:rsidRPr="00F34DA9">
        <w:rPr>
          <w:rFonts w:ascii="Times New Roman" w:hAnsi="Times New Roman" w:cs="Times New Roman"/>
          <w:sz w:val="26"/>
          <w:szCs w:val="26"/>
        </w:rPr>
        <w:t>6</w:t>
      </w:r>
      <w:r w:rsidR="00CC6505" w:rsidRPr="00F34DA9">
        <w:rPr>
          <w:rFonts w:ascii="Times New Roman" w:hAnsi="Times New Roman" w:cs="Times New Roman"/>
          <w:sz w:val="26"/>
          <w:szCs w:val="26"/>
        </w:rPr>
        <w:t>.2023 №</w:t>
      </w:r>
      <w:r w:rsidR="00F34DA9" w:rsidRPr="00F34DA9">
        <w:rPr>
          <w:rFonts w:ascii="Times New Roman" w:hAnsi="Times New Roman" w:cs="Times New Roman"/>
          <w:sz w:val="26"/>
          <w:szCs w:val="26"/>
        </w:rPr>
        <w:t xml:space="preserve"> 34</w:t>
      </w:r>
      <w:r w:rsidR="00CC6505" w:rsidRPr="00F34DA9">
        <w:rPr>
          <w:rFonts w:ascii="Times New Roman" w:hAnsi="Times New Roman" w:cs="Times New Roman"/>
          <w:sz w:val="26"/>
          <w:szCs w:val="26"/>
        </w:rPr>
        <w:t>/</w:t>
      </w:r>
      <w:r w:rsidR="00F34DA9" w:rsidRPr="00F34DA9">
        <w:rPr>
          <w:rFonts w:ascii="Times New Roman" w:hAnsi="Times New Roman" w:cs="Times New Roman"/>
          <w:sz w:val="26"/>
          <w:szCs w:val="26"/>
        </w:rPr>
        <w:t>209</w:t>
      </w:r>
      <w:r w:rsidR="00CC6505" w:rsidRPr="00F34DA9">
        <w:rPr>
          <w:rFonts w:ascii="Times New Roman" w:hAnsi="Times New Roman" w:cs="Times New Roman"/>
          <w:sz w:val="26"/>
          <w:szCs w:val="26"/>
        </w:rPr>
        <w:t>,</w:t>
      </w:r>
      <w:r w:rsidR="00F34DA9">
        <w:rPr>
          <w:rFonts w:ascii="Times New Roman" w:hAnsi="Times New Roman" w:cs="Times New Roman"/>
          <w:sz w:val="26"/>
          <w:szCs w:val="26"/>
        </w:rPr>
        <w:t xml:space="preserve"> </w:t>
      </w:r>
      <w:r w:rsidR="00CC6505" w:rsidRPr="00F34DA9">
        <w:rPr>
          <w:rFonts w:ascii="Times New Roman" w:hAnsi="Times New Roman" w:cs="Times New Roman"/>
          <w:sz w:val="26"/>
          <w:szCs w:val="26"/>
        </w:rPr>
        <w:t xml:space="preserve"> с</w:t>
      </w:r>
      <w:r w:rsidR="00CC6505" w:rsidRPr="003D33DA">
        <w:rPr>
          <w:rFonts w:ascii="Times New Roman" w:hAnsi="Times New Roman" w:cs="Times New Roman"/>
          <w:sz w:val="26"/>
          <w:szCs w:val="26"/>
        </w:rPr>
        <w:t xml:space="preserve"> целью </w:t>
      </w:r>
      <w:r w:rsidR="00CC6505" w:rsidRPr="003D33DA">
        <w:rPr>
          <w:rFonts w:ascii="Times New Roman" w:hAnsi="Times New Roman" w:cs="Times New Roman"/>
          <w:sz w:val="26"/>
          <w:szCs w:val="26"/>
          <w:shd w:val="clear" w:color="auto" w:fill="FFFFFF"/>
        </w:rPr>
        <w:t>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</w:t>
      </w:r>
      <w:proofErr w:type="gramEnd"/>
      <w:r w:rsidR="00CC6505" w:rsidRPr="003D33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чрезвычайных ситуаций, а также на иные мероприятия, предусмотренные порядком использования бюджетных ассигнований резервного фонда, </w:t>
      </w:r>
      <w:r w:rsidR="00CC6505" w:rsidRPr="003D33DA">
        <w:rPr>
          <w:rFonts w:ascii="Times New Roman" w:hAnsi="Times New Roman" w:cs="Times New Roman"/>
          <w:kern w:val="28"/>
          <w:sz w:val="26"/>
          <w:szCs w:val="26"/>
        </w:rPr>
        <w:t xml:space="preserve">Администрация Высокского сельсовета Медвенского района </w:t>
      </w:r>
      <w:r w:rsidR="00CC6505" w:rsidRPr="003D33D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C6505" w:rsidRPr="003D33DA" w:rsidRDefault="00CC6505" w:rsidP="003D33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DA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использования бюджетных ассигнований резервного фонда Администрации </w:t>
      </w:r>
      <w:r w:rsidRPr="003D33DA">
        <w:rPr>
          <w:rFonts w:ascii="Times New Roman" w:hAnsi="Times New Roman" w:cs="Times New Roman"/>
          <w:kern w:val="28"/>
          <w:sz w:val="26"/>
          <w:szCs w:val="26"/>
        </w:rPr>
        <w:t>Высокского</w:t>
      </w:r>
      <w:r w:rsidRPr="003D33DA">
        <w:rPr>
          <w:rFonts w:ascii="Times New Roman" w:hAnsi="Times New Roman" w:cs="Times New Roman"/>
          <w:sz w:val="26"/>
          <w:szCs w:val="26"/>
        </w:rPr>
        <w:t xml:space="preserve"> сельсовета Медвенского района.</w:t>
      </w:r>
    </w:p>
    <w:p w:rsidR="003D33DA" w:rsidRPr="003D33DA" w:rsidRDefault="003D33DA" w:rsidP="003D3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56EE">
        <w:rPr>
          <w:rFonts w:ascii="Times New Roman" w:hAnsi="Times New Roman" w:cs="Times New Roman"/>
          <w:sz w:val="26"/>
          <w:szCs w:val="26"/>
        </w:rPr>
        <w:t xml:space="preserve"> </w:t>
      </w:r>
      <w:r w:rsidR="00CC6505" w:rsidRPr="003D33DA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</w:t>
      </w:r>
      <w:r w:rsidR="00CC6505" w:rsidRPr="003D33DA">
        <w:rPr>
          <w:rFonts w:ascii="Times New Roman" w:hAnsi="Times New Roman" w:cs="Times New Roman"/>
          <w:kern w:val="28"/>
          <w:sz w:val="26"/>
          <w:szCs w:val="26"/>
        </w:rPr>
        <w:t xml:space="preserve">Высокского </w:t>
      </w:r>
      <w:r w:rsidR="00CC6505" w:rsidRPr="003D33DA">
        <w:rPr>
          <w:rFonts w:ascii="Times New Roman" w:hAnsi="Times New Roman" w:cs="Times New Roman"/>
          <w:sz w:val="26"/>
          <w:szCs w:val="26"/>
        </w:rPr>
        <w:t xml:space="preserve">сельсовета Медвенского района </w:t>
      </w:r>
      <w:r w:rsidRPr="003D33DA">
        <w:rPr>
          <w:rFonts w:ascii="Times New Roman" w:hAnsi="Times New Roman" w:cs="Times New Roman"/>
          <w:sz w:val="26"/>
          <w:szCs w:val="26"/>
        </w:rPr>
        <w:t>30</w:t>
      </w:r>
      <w:r w:rsidR="00CC6505" w:rsidRPr="003D33DA">
        <w:rPr>
          <w:rFonts w:ascii="Times New Roman" w:hAnsi="Times New Roman" w:cs="Times New Roman"/>
          <w:sz w:val="26"/>
          <w:szCs w:val="26"/>
        </w:rPr>
        <w:t>.</w:t>
      </w:r>
      <w:r w:rsidRPr="003D33DA">
        <w:rPr>
          <w:rFonts w:ascii="Times New Roman" w:hAnsi="Times New Roman" w:cs="Times New Roman"/>
          <w:sz w:val="26"/>
          <w:szCs w:val="26"/>
        </w:rPr>
        <w:t>12</w:t>
      </w:r>
      <w:r w:rsidR="00CC6505" w:rsidRPr="003D33DA">
        <w:rPr>
          <w:rFonts w:ascii="Times New Roman" w:hAnsi="Times New Roman" w:cs="Times New Roman"/>
          <w:sz w:val="26"/>
          <w:szCs w:val="26"/>
        </w:rPr>
        <w:t>.20</w:t>
      </w:r>
      <w:r w:rsidRPr="003D33DA">
        <w:rPr>
          <w:rFonts w:ascii="Times New Roman" w:hAnsi="Times New Roman" w:cs="Times New Roman"/>
          <w:sz w:val="26"/>
          <w:szCs w:val="26"/>
        </w:rPr>
        <w:t>19</w:t>
      </w:r>
      <w:r w:rsidR="00CC6505" w:rsidRPr="003D33D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3D33DA">
        <w:rPr>
          <w:rFonts w:ascii="Times New Roman" w:hAnsi="Times New Roman" w:cs="Times New Roman"/>
          <w:sz w:val="26"/>
          <w:szCs w:val="26"/>
        </w:rPr>
        <w:t>173</w:t>
      </w:r>
      <w:r>
        <w:rPr>
          <w:rFonts w:ascii="Times New Roman" w:hAnsi="Times New Roman" w:cs="Times New Roman"/>
          <w:sz w:val="26"/>
          <w:szCs w:val="26"/>
        </w:rPr>
        <w:t>-па</w:t>
      </w:r>
      <w:r w:rsidR="00CC6505" w:rsidRPr="003D33DA">
        <w:rPr>
          <w:rFonts w:ascii="Times New Roman" w:hAnsi="Times New Roman" w:cs="Times New Roman"/>
          <w:sz w:val="26"/>
          <w:szCs w:val="26"/>
        </w:rPr>
        <w:t xml:space="preserve"> «</w:t>
      </w:r>
      <w:r w:rsidRPr="003D33DA">
        <w:rPr>
          <w:rFonts w:ascii="Times New Roman" w:eastAsia="Times New Roman" w:hAnsi="Times New Roman"/>
          <w:sz w:val="26"/>
          <w:szCs w:val="26"/>
        </w:rPr>
        <w:t>Об утверждении</w:t>
      </w:r>
      <w:r w:rsidRPr="003D33D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3D33DA">
        <w:rPr>
          <w:rFonts w:ascii="Times New Roman" w:eastAsia="Times New Roman" w:hAnsi="Times New Roman"/>
          <w:sz w:val="26"/>
          <w:szCs w:val="26"/>
        </w:rPr>
        <w:t xml:space="preserve">Порядка   </w:t>
      </w:r>
      <w:r w:rsidR="003656EE">
        <w:rPr>
          <w:rFonts w:ascii="Times New Roman" w:eastAsia="Times New Roman" w:hAnsi="Times New Roman"/>
          <w:sz w:val="26"/>
          <w:szCs w:val="26"/>
        </w:rPr>
        <w:t xml:space="preserve">  </w:t>
      </w:r>
      <w:r w:rsidRPr="003D33DA">
        <w:rPr>
          <w:rFonts w:ascii="Times New Roman" w:eastAsia="Times New Roman" w:hAnsi="Times New Roman"/>
          <w:sz w:val="26"/>
          <w:szCs w:val="26"/>
        </w:rPr>
        <w:t xml:space="preserve">использования   </w:t>
      </w:r>
      <w:r w:rsidR="003656EE">
        <w:rPr>
          <w:rFonts w:ascii="Times New Roman" w:eastAsia="Times New Roman" w:hAnsi="Times New Roman"/>
          <w:sz w:val="26"/>
          <w:szCs w:val="26"/>
        </w:rPr>
        <w:t xml:space="preserve">  </w:t>
      </w:r>
      <w:r w:rsidRPr="003D33DA">
        <w:rPr>
          <w:rFonts w:ascii="Times New Roman" w:eastAsia="Times New Roman" w:hAnsi="Times New Roman"/>
          <w:sz w:val="26"/>
          <w:szCs w:val="26"/>
        </w:rPr>
        <w:t xml:space="preserve">бюджетных </w:t>
      </w:r>
      <w:r w:rsidR="003656EE"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3D33DA">
        <w:rPr>
          <w:rFonts w:ascii="Times New Roman" w:eastAsia="Times New Roman" w:hAnsi="Times New Roman"/>
          <w:sz w:val="26"/>
          <w:szCs w:val="26"/>
        </w:rPr>
        <w:t xml:space="preserve">ассигнований  </w:t>
      </w:r>
      <w:r w:rsidR="003656EE">
        <w:rPr>
          <w:rFonts w:ascii="Times New Roman" w:eastAsia="Times New Roman" w:hAnsi="Times New Roman"/>
          <w:sz w:val="26"/>
          <w:szCs w:val="26"/>
        </w:rPr>
        <w:t xml:space="preserve">  </w:t>
      </w:r>
      <w:r w:rsidRPr="003D33DA">
        <w:rPr>
          <w:rFonts w:ascii="Times New Roman" w:eastAsia="Times New Roman" w:hAnsi="Times New Roman"/>
          <w:sz w:val="26"/>
          <w:szCs w:val="26"/>
        </w:rPr>
        <w:t xml:space="preserve">  резервного    </w:t>
      </w:r>
      <w:r w:rsidR="003656EE">
        <w:rPr>
          <w:rFonts w:ascii="Times New Roman" w:eastAsia="Times New Roman" w:hAnsi="Times New Roman"/>
          <w:sz w:val="26"/>
          <w:szCs w:val="26"/>
        </w:rPr>
        <w:t xml:space="preserve">   </w:t>
      </w:r>
      <w:r w:rsidRPr="003D33DA">
        <w:rPr>
          <w:rFonts w:ascii="Times New Roman" w:eastAsia="Times New Roman" w:hAnsi="Times New Roman"/>
          <w:sz w:val="26"/>
          <w:szCs w:val="26"/>
        </w:rPr>
        <w:t xml:space="preserve">   фонда </w:t>
      </w:r>
    </w:p>
    <w:p w:rsidR="00CC6505" w:rsidRPr="003D33DA" w:rsidRDefault="003D33DA" w:rsidP="003D3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D33DA">
        <w:rPr>
          <w:rFonts w:ascii="Times New Roman" w:eastAsia="Times New Roman" w:hAnsi="Times New Roman"/>
          <w:sz w:val="26"/>
          <w:szCs w:val="26"/>
        </w:rPr>
        <w:t>Администрации Высокского сельсовета  Медвенского района Курской области</w:t>
      </w:r>
      <w:r w:rsidR="003656EE">
        <w:rPr>
          <w:rFonts w:ascii="Times New Roman" w:eastAsia="Times New Roman" w:hAnsi="Times New Roman"/>
          <w:sz w:val="26"/>
          <w:szCs w:val="26"/>
        </w:rPr>
        <w:t>».</w:t>
      </w:r>
    </w:p>
    <w:p w:rsidR="00CC6505" w:rsidRPr="003D33DA" w:rsidRDefault="003D33DA" w:rsidP="003D33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656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CC6505" w:rsidRPr="003D33DA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CC6505" w:rsidRPr="003D33D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CC6505" w:rsidRPr="003D33DA" w:rsidRDefault="003D33DA" w:rsidP="003D33D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656E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CC6505" w:rsidRPr="003D33DA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CC6505" w:rsidRPr="003D33D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CC6505" w:rsidRPr="003D33DA">
        <w:rPr>
          <w:rFonts w:ascii="Times New Roman" w:hAnsi="Times New Roman" w:cs="Times New Roman"/>
          <w:kern w:val="28"/>
          <w:sz w:val="26"/>
          <w:szCs w:val="26"/>
        </w:rPr>
        <w:t>Высокский</w:t>
      </w:r>
      <w:r w:rsidR="00CC6505" w:rsidRPr="003D33DA">
        <w:rPr>
          <w:rFonts w:ascii="Times New Roman" w:hAnsi="Times New Roman" w:cs="Times New Roman"/>
          <w:sz w:val="26"/>
          <w:szCs w:val="26"/>
        </w:rPr>
        <w:t xml:space="preserve"> сельсовет» Медвенского района Курской области в сети «Интернет».</w:t>
      </w:r>
    </w:p>
    <w:p w:rsidR="003A0901" w:rsidRDefault="003A0901" w:rsidP="003A0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3DA" w:rsidRPr="003D33DA" w:rsidRDefault="003D33DA" w:rsidP="003A0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0901" w:rsidRPr="003D33DA" w:rsidRDefault="00356A8C" w:rsidP="003A0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3DA">
        <w:rPr>
          <w:rFonts w:ascii="Times New Roman" w:hAnsi="Times New Roman" w:cs="Times New Roman"/>
          <w:sz w:val="26"/>
          <w:szCs w:val="26"/>
        </w:rPr>
        <w:t xml:space="preserve">Глава Высокского сельсовета </w:t>
      </w:r>
    </w:p>
    <w:p w:rsidR="00E81B8F" w:rsidRPr="003D33DA" w:rsidRDefault="00356A8C" w:rsidP="003A09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3DA">
        <w:rPr>
          <w:rFonts w:ascii="Times New Roman" w:hAnsi="Times New Roman" w:cs="Times New Roman"/>
          <w:sz w:val="26"/>
          <w:szCs w:val="26"/>
        </w:rPr>
        <w:t xml:space="preserve">Медвенского района                                                         </w:t>
      </w:r>
      <w:r w:rsidR="00B945A5" w:rsidRPr="003D33DA">
        <w:rPr>
          <w:rFonts w:ascii="Times New Roman" w:hAnsi="Times New Roman" w:cs="Times New Roman"/>
          <w:sz w:val="26"/>
          <w:szCs w:val="26"/>
        </w:rPr>
        <w:t xml:space="preserve"> С.Н. Афанасьев</w:t>
      </w:r>
    </w:p>
    <w:p w:rsidR="00E81B8F" w:rsidRPr="00964AA6" w:rsidRDefault="00E81B8F" w:rsidP="002F6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8"/>
          <w:szCs w:val="28"/>
        </w:rPr>
        <w:br w:type="column"/>
      </w:r>
      <w:r w:rsidRPr="00964AA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64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4618C" w:rsidRPr="00964A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4AA6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E81B8F" w:rsidRPr="00964AA6" w:rsidRDefault="00E81B8F" w:rsidP="002F68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81B8F" w:rsidRPr="00964AA6" w:rsidRDefault="00E81B8F" w:rsidP="002F68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Высокского  сельсовета</w:t>
      </w:r>
    </w:p>
    <w:p w:rsidR="00E81B8F" w:rsidRPr="00964AA6" w:rsidRDefault="00E81B8F" w:rsidP="002F68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81B8F" w:rsidRPr="00964AA6" w:rsidRDefault="00E81B8F" w:rsidP="002F68A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 xml:space="preserve">от </w:t>
      </w:r>
      <w:r w:rsidR="00A31577" w:rsidRPr="00964AA6">
        <w:rPr>
          <w:rFonts w:ascii="Times New Roman" w:hAnsi="Times New Roman" w:cs="Times New Roman"/>
          <w:sz w:val="24"/>
          <w:szCs w:val="24"/>
        </w:rPr>
        <w:t>20</w:t>
      </w:r>
      <w:r w:rsidRPr="00964AA6">
        <w:rPr>
          <w:rFonts w:ascii="Times New Roman" w:hAnsi="Times New Roman" w:cs="Times New Roman"/>
          <w:sz w:val="24"/>
          <w:szCs w:val="24"/>
        </w:rPr>
        <w:t>.05.2024 года №3</w:t>
      </w:r>
      <w:r w:rsidR="00A31577" w:rsidRPr="00964AA6">
        <w:rPr>
          <w:rFonts w:ascii="Times New Roman" w:hAnsi="Times New Roman" w:cs="Times New Roman"/>
          <w:sz w:val="24"/>
          <w:szCs w:val="24"/>
        </w:rPr>
        <w:t>7</w:t>
      </w:r>
      <w:r w:rsidRPr="00964AA6">
        <w:rPr>
          <w:rFonts w:ascii="Times New Roman" w:hAnsi="Times New Roman" w:cs="Times New Roman"/>
          <w:sz w:val="24"/>
          <w:szCs w:val="24"/>
        </w:rPr>
        <w:t>-па</w:t>
      </w:r>
    </w:p>
    <w:p w:rsidR="00E81B8F" w:rsidRDefault="00E81B8F" w:rsidP="002F6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DA9" w:rsidRPr="00964AA6" w:rsidRDefault="00F34DA9" w:rsidP="002F68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78" w:rsidRPr="00964AA6" w:rsidRDefault="00B63A78" w:rsidP="00F34D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AA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63A78" w:rsidRPr="00964AA6" w:rsidRDefault="00B63A78" w:rsidP="00F34D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AA6">
        <w:rPr>
          <w:rFonts w:ascii="Times New Roman" w:hAnsi="Times New Roman" w:cs="Times New Roman"/>
          <w:b/>
          <w:sz w:val="24"/>
          <w:szCs w:val="24"/>
        </w:rPr>
        <w:t xml:space="preserve">использования бюджетных ассигнований резервного фонда </w:t>
      </w:r>
      <w:r w:rsidR="002F68A2" w:rsidRPr="00964A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964AA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F68A2" w:rsidRPr="00964AA6">
        <w:rPr>
          <w:rFonts w:ascii="Times New Roman" w:hAnsi="Times New Roman" w:cs="Times New Roman"/>
          <w:b/>
          <w:sz w:val="24"/>
          <w:szCs w:val="24"/>
        </w:rPr>
        <w:t>Высокского</w:t>
      </w:r>
      <w:r w:rsidRPr="00964AA6">
        <w:rPr>
          <w:rFonts w:ascii="Times New Roman" w:hAnsi="Times New Roman" w:cs="Times New Roman"/>
          <w:b/>
          <w:sz w:val="24"/>
          <w:szCs w:val="24"/>
        </w:rPr>
        <w:t xml:space="preserve"> сельсовета Медвенского района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</w:rPr>
      </w:pP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12121"/>
        </w:rPr>
      </w:pPr>
      <w:r w:rsidRPr="00964AA6">
        <w:rPr>
          <w:b/>
          <w:color w:val="212121"/>
        </w:rPr>
        <w:t>1. Общие положения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964AA6">
        <w:t xml:space="preserve">1.1. </w:t>
      </w:r>
      <w:proofErr w:type="gramStart"/>
      <w:r w:rsidRPr="00964AA6">
        <w:t>Настоящий Порядок использования бюджетных ассигнований (далее – средства) резервного фонда Администрации</w:t>
      </w:r>
      <w:r w:rsidR="00964AA6" w:rsidRPr="00964AA6">
        <w:t xml:space="preserve"> Высокского сельсовета </w:t>
      </w:r>
      <w:r w:rsidRPr="00964AA6">
        <w:t>Медвенского района (далее - резервный фонд) определяет направления использования резервного фонда, цели, на которые они выделяются, и условия их предоставления, порядок принятия решения о выделении средств из резервного фонда и основание для их выделения, осуществление контроля за целевым использованием и форма отчета об использовании средств резервного фонда Администрации</w:t>
      </w:r>
      <w:r w:rsidR="00964AA6" w:rsidRPr="00964AA6">
        <w:t xml:space="preserve"> Высокского</w:t>
      </w:r>
      <w:proofErr w:type="gramEnd"/>
      <w:r w:rsidR="00964AA6" w:rsidRPr="00964AA6">
        <w:t xml:space="preserve"> сельсовета </w:t>
      </w:r>
      <w:r w:rsidRPr="00964AA6">
        <w:t>Медвенского района.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964AA6">
        <w:t>1.2. Резервный фонд создается в расходной части бюджета муниципального образования «</w:t>
      </w:r>
      <w:r w:rsidR="00964AA6">
        <w:t>Высокский</w:t>
      </w:r>
      <w:r w:rsidRPr="00964AA6">
        <w:t xml:space="preserve"> сельсовет» Медвенского района Курской области (далее – бюджет поселения) 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964AA6">
        <w:t xml:space="preserve">1.3. </w:t>
      </w:r>
      <w:proofErr w:type="gramStart"/>
      <w:r w:rsidRPr="00964AA6">
        <w:t>Размер резервного фонда устанавливается решением Собрания депутатов</w:t>
      </w:r>
      <w:r w:rsidR="00964AA6" w:rsidRPr="00964AA6">
        <w:t xml:space="preserve"> Высокского сельсовета </w:t>
      </w:r>
      <w:r w:rsidRPr="00964AA6">
        <w:t>Медвенского района о бюджете поселения на соответствующий финансовый год и плановый период и не может превышать 3 процента утвержденного решением общего объема расходов, обеспечиваемых за счет собственных доходов бюджета поселения без учета дотаций, субвенций и доходов от предпринимательской и приносящей доход деятельности.</w:t>
      </w:r>
      <w:proofErr w:type="gramEnd"/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</w:rPr>
      </w:pP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12121"/>
        </w:rPr>
      </w:pPr>
      <w:r w:rsidRPr="00964AA6">
        <w:rPr>
          <w:b/>
          <w:color w:val="212121"/>
        </w:rPr>
        <w:t xml:space="preserve">2. </w:t>
      </w:r>
      <w:proofErr w:type="gramStart"/>
      <w:r w:rsidRPr="00964AA6">
        <w:rPr>
          <w:b/>
          <w:color w:val="212121"/>
        </w:rPr>
        <w:t>Направления использования средств</w:t>
      </w:r>
      <w:proofErr w:type="gramEnd"/>
      <w:r w:rsidRPr="00964AA6">
        <w:rPr>
          <w:b/>
          <w:color w:val="212121"/>
        </w:rPr>
        <w:t xml:space="preserve"> резервного фонда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964AA6"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локального и муниципального характера, а также более масштабного характера, если последние затронули территорию муниципального образования</w:t>
      </w:r>
      <w:r w:rsidRPr="00964AA6">
        <w:rPr>
          <w:color w:val="000000"/>
          <w:shd w:val="clear" w:color="auto" w:fill="FFFFFF"/>
        </w:rPr>
        <w:t>.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12121"/>
        </w:rPr>
      </w:pPr>
      <w:r w:rsidRPr="00964AA6">
        <w:rPr>
          <w:b/>
          <w:color w:val="212121"/>
        </w:rPr>
        <w:t xml:space="preserve">3. </w:t>
      </w:r>
      <w:proofErr w:type="gramStart"/>
      <w:r w:rsidRPr="00964AA6">
        <w:rPr>
          <w:b/>
          <w:color w:val="212121"/>
        </w:rPr>
        <w:t>Цели расходования средств</w:t>
      </w:r>
      <w:proofErr w:type="gramEnd"/>
      <w:r w:rsidRPr="00964AA6">
        <w:rPr>
          <w:b/>
          <w:color w:val="212121"/>
        </w:rPr>
        <w:t xml:space="preserve"> резервного фонда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964AA6">
        <w:t>Средства резервного фонда расходуются на следующие цели: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964AA6">
        <w:t>3.1. Проведение непредвиденных неотложных работ по строительству, реконструкции или ремонту объектов социально-культурного и жилищно-коммунального назначения.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</w:pPr>
      <w:r w:rsidRPr="00964AA6">
        <w:t>3.2. На мероприятия, связанные с предупреждением возникновения чрезвычайных ситуаций и смягчением возможных последствий стихийных бедствий (далее - предупреждение возникновения чрезвычайных ситуаций), в том числе: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- проведение аварийно-спасательных работ в зонах чрезвычайных ситуаций и стихийных бедствий;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- предупреждение ситуаций, которые могут привести к нарушению функционирования систем жизнеобеспечения населения сельского поселения, ликвидацию их последствий;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- предупреждение массовых заболеваний и эпидемий, эпизоотии на территории поселения, включая проведение карантинных мероприятий в случае эпидемий или эпизоотии, и ликвидацию их последствий;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lastRenderedPageBreak/>
        <w:t>- проведение неотложных аварийно-восстановительных работ на объектах жилищно-коммунального хозяйства, социальной сферы, пострадавших в результате чрезвычайной ситуации или стихийного бедствия;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- оказание единовременной материальной помощи гражданам, пострадавшим от чрезвычайных ситуаций и стихийных бедствий;</w:t>
      </w:r>
    </w:p>
    <w:p w:rsidR="00B63A78" w:rsidRPr="00964AA6" w:rsidRDefault="00B63A78" w:rsidP="0096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-средства резервного фонда могут использоваться при введении режима повышенной готовности.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Выделение средств из резервного фонда осуществляется на финансирование непредвиденных расходов, не предусмотренных в бюджете поселения на соответствующий финансовый год и плановый период или в случае недостаточности средств, находящихся в распоряжении органов местного самоуправления поселения, осуществляющих указанные расходы.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jc w:val="center"/>
        <w:rPr>
          <w:color w:val="212121"/>
        </w:rPr>
      </w:pP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jc w:val="center"/>
        <w:rPr>
          <w:b/>
          <w:color w:val="212121"/>
        </w:rPr>
      </w:pPr>
      <w:r w:rsidRPr="00964AA6">
        <w:rPr>
          <w:b/>
          <w:color w:val="212121"/>
        </w:rPr>
        <w:t>4. Порядок принятия решения о выделении средств из резервного фонда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4.1. Решение об использовании средств резервного фонда принимается Администрацией</w:t>
      </w:r>
      <w:r w:rsidR="00964AA6" w:rsidRPr="00964AA6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964AA6">
        <w:rPr>
          <w:rFonts w:ascii="Times New Roman" w:hAnsi="Times New Roman" w:cs="Times New Roman"/>
          <w:sz w:val="24"/>
          <w:szCs w:val="24"/>
        </w:rPr>
        <w:t>Медвенского района (далее – Администрация сельсовета) в форме распоряжения.</w:t>
      </w:r>
    </w:p>
    <w:p w:rsidR="00B63A78" w:rsidRPr="00964AA6" w:rsidRDefault="00B63A78" w:rsidP="00964A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 xml:space="preserve">4.2. </w:t>
      </w:r>
      <w:r w:rsidRPr="00964AA6">
        <w:rPr>
          <w:rFonts w:ascii="Times New Roman" w:hAnsi="Times New Roman" w:cs="Times New Roman"/>
          <w:color w:val="000000"/>
          <w:sz w:val="24"/>
          <w:szCs w:val="24"/>
        </w:rPr>
        <w:t>Подготовку проекта распоряжения Администрации сельсовета о выделении средств из резервного фонда с указанием размера выделяемых средств и их целевого назначения осуществляет заместитель главы администрации сельсовета.</w:t>
      </w:r>
    </w:p>
    <w:p w:rsidR="00B63A78" w:rsidRPr="00964AA6" w:rsidRDefault="00B63A78" w:rsidP="00964A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964AA6">
        <w:rPr>
          <w:rFonts w:ascii="Times New Roman" w:hAnsi="Times New Roman" w:cs="Times New Roman"/>
          <w:sz w:val="24"/>
          <w:szCs w:val="24"/>
        </w:rPr>
        <w:t xml:space="preserve">К проекту распоряжения Администрации сельсовета о выделении средств из резервного фонда на финансирование непредвиденных расходов должны быть приложены: обоснование </w:t>
      </w:r>
      <w:proofErr w:type="gramStart"/>
      <w:r w:rsidRPr="00964AA6">
        <w:rPr>
          <w:rFonts w:ascii="Times New Roman" w:hAnsi="Times New Roman" w:cs="Times New Roman"/>
          <w:sz w:val="24"/>
          <w:szCs w:val="24"/>
        </w:rPr>
        <w:t>необходимости выделения средств</w:t>
      </w:r>
      <w:proofErr w:type="gramEnd"/>
      <w:r w:rsidRPr="00964AA6">
        <w:rPr>
          <w:rFonts w:ascii="Times New Roman" w:hAnsi="Times New Roman" w:cs="Times New Roman"/>
          <w:sz w:val="24"/>
          <w:szCs w:val="24"/>
        </w:rPr>
        <w:t xml:space="preserve"> из резервного фонда и документы, подтверждающие размер запрашиваемых средств (смета расходов, проектная документация, расчеты, счета, акты сверок, договоры, соглашения, экспертные заключения и т.п.).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4.4. Ходатайство о выделении средств из резервного фонда на финансирование непредвиденных расходов направляется Главе сельсовета.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К указанному ходатайству должны быть приложены обоснование и документы, указанные в пункте 4.3 настоящего Порядка.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4.5. Глава сельсовета направляет поступившие документы на рассмотрение в Администрацию сельсовета.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представленного ходатайства с приложенными к нему документами Администрация сельсовета готовит заключение о возможности выделения (положительное заключение) или о невозможности выделения (отрицательное заключение) средств из резервного фонда.</w:t>
      </w:r>
    </w:p>
    <w:p w:rsidR="00B63A78" w:rsidRPr="00964AA6" w:rsidRDefault="00B63A78" w:rsidP="00F34D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Общий срок подготовки заключения о возможности (невозможности) выделения средств из резервного фонда на цели, указанные в ходатайстве, составляет 10 рабочих дней со дня поступления документов в Администрацию сельсовета от Главы сельсовета.</w:t>
      </w:r>
    </w:p>
    <w:p w:rsidR="00B63A78" w:rsidRPr="00964AA6" w:rsidRDefault="00B63A78" w:rsidP="00F34D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В случае положительного заключения Администрация сельсовета готовит проект распоряжения администрации поселения о выделении средств из резервного фонда.</w:t>
      </w:r>
    </w:p>
    <w:p w:rsidR="00B63A78" w:rsidRPr="00964AA6" w:rsidRDefault="00B63A78" w:rsidP="00F34D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В случае отрицательного заключения Администрация сельсовета готовит проект письма Главы сельсовета об отклонении ходатайства с мотивированным обоснованием отказа в выделении средств из резервного фонда.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Письмо направляется Главой сельсовета лицу, обратившемуся с ходатайством.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4.6. Основаниями для отказа в выделении средств из резервного фонда на цели, указанные в ходатайстве, являются: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- отсутствие или недостаточность средств резервного фонда в текущем финансовом году;</w:t>
      </w:r>
    </w:p>
    <w:p w:rsidR="00B63A78" w:rsidRPr="00964AA6" w:rsidRDefault="00B63A78" w:rsidP="00964AA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- несоответствие целей, на которые запрашиваются средства резервного фонда, полномочия поселения;</w:t>
      </w:r>
    </w:p>
    <w:p w:rsidR="00B63A78" w:rsidRPr="00F34DA9" w:rsidRDefault="00B63A78" w:rsidP="00F34D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lastRenderedPageBreak/>
        <w:t>- отсутствие обоснования и документов, указанных в пункте 4.3 настоящего Порядка.</w:t>
      </w:r>
    </w:p>
    <w:p w:rsidR="00B63A78" w:rsidRPr="00964AA6" w:rsidRDefault="00B63A78" w:rsidP="00964AA6">
      <w:pPr>
        <w:shd w:val="clear" w:color="auto" w:fill="FFFFFF"/>
        <w:suppressAutoHyphens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64AA6">
        <w:rPr>
          <w:rFonts w:ascii="Times New Roman" w:hAnsi="Times New Roman" w:cs="Times New Roman"/>
          <w:b/>
          <w:sz w:val="24"/>
          <w:szCs w:val="24"/>
        </w:rPr>
        <w:t>5. Управление средствами резервного фонда</w:t>
      </w:r>
    </w:p>
    <w:p w:rsidR="00B63A78" w:rsidRPr="00964AA6" w:rsidRDefault="00B63A78" w:rsidP="00964AA6">
      <w:pPr>
        <w:pStyle w:val="aa"/>
        <w:shd w:val="clear" w:color="auto" w:fill="FFFFFF"/>
        <w:tabs>
          <w:tab w:val="left" w:pos="2700"/>
        </w:tabs>
        <w:suppressAutoHyphens/>
        <w:spacing w:before="0" w:beforeAutospacing="0" w:after="0" w:afterAutospacing="0"/>
        <w:ind w:firstLine="709"/>
        <w:jc w:val="both"/>
        <w:textAlignment w:val="baseline"/>
      </w:pPr>
      <w:r w:rsidRPr="00964AA6">
        <w:rPr>
          <w:color w:val="444444"/>
        </w:rPr>
        <w:t xml:space="preserve">5.1. </w:t>
      </w:r>
      <w:r w:rsidRPr="00964AA6">
        <w:t>Управление средствами резервного фонда осуществляется на основании настоящего Порядка.</w:t>
      </w:r>
    </w:p>
    <w:p w:rsidR="00B63A78" w:rsidRPr="00964AA6" w:rsidRDefault="00B63A78" w:rsidP="00964AA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5.2. Распоряжение Администрации сельсовета является:</w:t>
      </w:r>
    </w:p>
    <w:p w:rsidR="00B63A78" w:rsidRPr="00964AA6" w:rsidRDefault="00B63A78" w:rsidP="00964AA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- основанием для внесения соответствующих изменений в сводную бюджетную роспись бюджета поселения;</w:t>
      </w:r>
    </w:p>
    <w:p w:rsidR="00B63A78" w:rsidRPr="00964AA6" w:rsidRDefault="00B63A78" w:rsidP="00964AA6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- основанием для возникновения расходных обязательств поселения, подлежащих исполнению после внесения соответствующих изменений в реестр расходных обязательств поселения.</w:t>
      </w:r>
    </w:p>
    <w:p w:rsidR="00B63A78" w:rsidRPr="00964AA6" w:rsidRDefault="00B63A78" w:rsidP="00F34DA9">
      <w:pPr>
        <w:shd w:val="clear" w:color="auto" w:fill="FFFFFF"/>
        <w:suppressAutoHyphens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5.3. Средства резервного фонда, предоставленные в соответствии с распоряжением Администрации сельсовета, подлежат использованию в течение финансового года, для исполнения расходных обязательств, в котором они были предназначены. Неиспользованные остатки резервного фонда на следующий год не переносятся.</w:t>
      </w:r>
    </w:p>
    <w:p w:rsidR="00B63A78" w:rsidRPr="00964AA6" w:rsidRDefault="00B63A78" w:rsidP="002F68A2">
      <w:pPr>
        <w:pStyle w:val="aa"/>
        <w:shd w:val="clear" w:color="auto" w:fill="FFFFFF"/>
        <w:suppressAutoHyphens/>
        <w:spacing w:before="0" w:beforeAutospacing="0" w:after="0" w:afterAutospacing="0"/>
        <w:ind w:left="-360"/>
        <w:jc w:val="center"/>
        <w:rPr>
          <w:color w:val="212121"/>
        </w:rPr>
      </w:pPr>
      <w:r w:rsidRPr="00964AA6">
        <w:rPr>
          <w:b/>
        </w:rPr>
        <w:t xml:space="preserve">6. </w:t>
      </w:r>
      <w:proofErr w:type="gramStart"/>
      <w:r w:rsidRPr="00964AA6">
        <w:rPr>
          <w:b/>
        </w:rPr>
        <w:t>Контроль за</w:t>
      </w:r>
      <w:proofErr w:type="gramEnd"/>
      <w:r w:rsidRPr="00964AA6">
        <w:rPr>
          <w:b/>
        </w:rPr>
        <w:t xml:space="preserve"> расходованием средств резервного фонда</w:t>
      </w:r>
    </w:p>
    <w:p w:rsidR="00B63A78" w:rsidRPr="00964AA6" w:rsidRDefault="00B63A78" w:rsidP="00F34DA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964A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4AA6">
        <w:rPr>
          <w:rFonts w:ascii="Times New Roman" w:hAnsi="Times New Roman" w:cs="Times New Roman"/>
          <w:sz w:val="24"/>
          <w:szCs w:val="24"/>
        </w:rPr>
        <w:t xml:space="preserve"> расходованием средств резервного фонда осуществляется Главой сельсовета, в</w:t>
      </w:r>
      <w:r w:rsidRPr="00964AA6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бюджетным законодательством Российской Федерации.</w:t>
      </w:r>
    </w:p>
    <w:p w:rsidR="00B63A78" w:rsidRPr="00964AA6" w:rsidRDefault="00B63A78" w:rsidP="00F34DA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6.2. Администрация сельсовета ежеквартально информирует Собрание депутатов</w:t>
      </w:r>
      <w:r w:rsidR="00964AA6" w:rsidRPr="00964AA6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964AA6">
        <w:rPr>
          <w:rFonts w:ascii="Times New Roman" w:hAnsi="Times New Roman" w:cs="Times New Roman"/>
          <w:sz w:val="24"/>
          <w:szCs w:val="24"/>
        </w:rPr>
        <w:t>о расходовании бюджетных ассигнований резервного фонда.</w:t>
      </w:r>
    </w:p>
    <w:p w:rsidR="00B63A78" w:rsidRPr="00964AA6" w:rsidRDefault="00B63A78" w:rsidP="00F34DA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kern w:val="2"/>
          <w:sz w:val="24"/>
          <w:szCs w:val="24"/>
        </w:rPr>
        <w:t xml:space="preserve">6.3. Отчет об использовании бюджетных ассигнований резервного фонда предоставляется </w:t>
      </w:r>
      <w:r w:rsidRPr="00964AA6">
        <w:rPr>
          <w:rFonts w:ascii="Times New Roman" w:hAnsi="Times New Roman" w:cs="Times New Roman"/>
          <w:sz w:val="24"/>
          <w:szCs w:val="24"/>
        </w:rPr>
        <w:t>составе бюджетной отчётности об исполнении бюджета поселения в Собрание депутатов</w:t>
      </w:r>
      <w:r w:rsidR="00964AA6" w:rsidRPr="00964AA6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964AA6">
        <w:rPr>
          <w:rFonts w:ascii="Times New Roman" w:hAnsi="Times New Roman" w:cs="Times New Roman"/>
          <w:sz w:val="24"/>
          <w:szCs w:val="24"/>
        </w:rPr>
        <w:t xml:space="preserve">одновременно с годовым отчётом об исполнении бюджета поселения </w:t>
      </w:r>
      <w:r w:rsidRPr="00964AA6">
        <w:rPr>
          <w:rFonts w:ascii="Times New Roman" w:hAnsi="Times New Roman" w:cs="Times New Roman"/>
          <w:kern w:val="2"/>
          <w:sz w:val="24"/>
          <w:szCs w:val="24"/>
        </w:rPr>
        <w:t>по форме согласно приложению № 1 к настоящему Порядку.</w:t>
      </w:r>
    </w:p>
    <w:p w:rsidR="00B63A78" w:rsidRPr="00964AA6" w:rsidRDefault="00B63A78" w:rsidP="00F34DA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A6">
        <w:rPr>
          <w:rFonts w:ascii="Times New Roman" w:hAnsi="Times New Roman" w:cs="Times New Roman"/>
          <w:sz w:val="24"/>
          <w:szCs w:val="24"/>
        </w:rPr>
        <w:t>6.4. Отчет об использовании бюджетных ассигнований резервного фонда рассматривается Собранием депутатов</w:t>
      </w:r>
      <w:r w:rsidR="00964AA6" w:rsidRPr="00964AA6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964AA6">
        <w:rPr>
          <w:rFonts w:ascii="Times New Roman" w:hAnsi="Times New Roman" w:cs="Times New Roman"/>
          <w:sz w:val="24"/>
          <w:szCs w:val="24"/>
        </w:rPr>
        <w:t>одновременно с утверждением отчета об исполнении бюджета поселения.</w:t>
      </w:r>
    </w:p>
    <w:p w:rsidR="00B63A78" w:rsidRPr="00964AA6" w:rsidRDefault="00B63A78" w:rsidP="00B63A78">
      <w:pPr>
        <w:suppressAutoHyphens/>
        <w:jc w:val="center"/>
        <w:rPr>
          <w:rFonts w:ascii="Times New Roman" w:hAnsi="Times New Roman" w:cs="Times New Roman"/>
        </w:rPr>
      </w:pPr>
    </w:p>
    <w:p w:rsidR="00B63A78" w:rsidRPr="00964AA6" w:rsidRDefault="00B63A78" w:rsidP="00B63A78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A78" w:rsidRPr="00964AA6" w:rsidRDefault="00B63A78" w:rsidP="00B63A78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A78" w:rsidRPr="00964AA6" w:rsidRDefault="00B63A78" w:rsidP="00B63A78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A78" w:rsidRPr="00964AA6" w:rsidRDefault="00B63A78" w:rsidP="00B63A78">
      <w:pPr>
        <w:suppressAutoHyphens/>
        <w:jc w:val="right"/>
        <w:rPr>
          <w:rFonts w:ascii="Times New Roman" w:hAnsi="Times New Roman" w:cs="Times New Roman"/>
        </w:rPr>
        <w:sectPr w:rsidR="00B63A78" w:rsidRPr="00964AA6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63A78" w:rsidRPr="00964AA6" w:rsidRDefault="00B63A78" w:rsidP="00B63A78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964AA6">
        <w:rPr>
          <w:rFonts w:ascii="Times New Roman" w:hAnsi="Times New Roman" w:cs="Times New Roman"/>
        </w:rPr>
        <w:lastRenderedPageBreak/>
        <w:t>Приложение №1</w:t>
      </w:r>
    </w:p>
    <w:p w:rsidR="00B63A78" w:rsidRPr="00964AA6" w:rsidRDefault="00B63A78" w:rsidP="00B63A78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964AA6">
        <w:rPr>
          <w:rFonts w:ascii="Times New Roman" w:hAnsi="Times New Roman" w:cs="Times New Roman"/>
        </w:rPr>
        <w:t>к Порядку использования бюджетных ассигнований</w:t>
      </w:r>
    </w:p>
    <w:p w:rsidR="00B63A78" w:rsidRPr="00964AA6" w:rsidRDefault="00B63A78" w:rsidP="00B63A78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964AA6">
        <w:rPr>
          <w:rFonts w:ascii="Times New Roman" w:hAnsi="Times New Roman" w:cs="Times New Roman"/>
        </w:rPr>
        <w:t>резервного фонда Администрации Высокского</w:t>
      </w:r>
    </w:p>
    <w:p w:rsidR="00B63A78" w:rsidRPr="00964AA6" w:rsidRDefault="00B63A78" w:rsidP="00B63A78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964AA6">
        <w:rPr>
          <w:rFonts w:ascii="Times New Roman" w:hAnsi="Times New Roman" w:cs="Times New Roman"/>
        </w:rPr>
        <w:t>сельсовета Медвенского района</w:t>
      </w:r>
    </w:p>
    <w:p w:rsidR="00B63A78" w:rsidRPr="00964AA6" w:rsidRDefault="00B63A78" w:rsidP="00B63A7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B63A78" w:rsidRPr="00F472CE" w:rsidRDefault="00B63A78" w:rsidP="00B63A78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472CE">
        <w:rPr>
          <w:b/>
        </w:rPr>
        <w:t>Отчет</w:t>
      </w:r>
    </w:p>
    <w:p w:rsidR="00B63A78" w:rsidRPr="00F472CE" w:rsidRDefault="00B63A78" w:rsidP="00B63A78">
      <w:pPr>
        <w:pStyle w:val="s1"/>
        <w:shd w:val="clear" w:color="auto" w:fill="FFFFFF"/>
        <w:spacing w:before="0" w:beforeAutospacing="0" w:after="0" w:afterAutospacing="0"/>
        <w:ind w:left="720" w:firstLine="720"/>
        <w:jc w:val="center"/>
        <w:rPr>
          <w:rFonts w:eastAsia="Times New Roman"/>
          <w:b/>
          <w:bCs/>
        </w:rPr>
      </w:pPr>
      <w:r w:rsidRPr="00F472CE">
        <w:rPr>
          <w:b/>
        </w:rPr>
        <w:t xml:space="preserve">об использовании бюджетных ассигнований </w:t>
      </w:r>
      <w:r w:rsidRPr="00F472CE">
        <w:rPr>
          <w:rFonts w:eastAsia="Times New Roman"/>
          <w:b/>
          <w:bCs/>
        </w:rPr>
        <w:t xml:space="preserve">резервного фонда </w:t>
      </w:r>
    </w:p>
    <w:p w:rsidR="00B63A78" w:rsidRPr="00F472CE" w:rsidRDefault="00B63A78" w:rsidP="00B63A78">
      <w:pPr>
        <w:pStyle w:val="s1"/>
        <w:shd w:val="clear" w:color="auto" w:fill="FFFFFF"/>
        <w:spacing w:before="0" w:beforeAutospacing="0" w:after="0" w:afterAutospacing="0"/>
        <w:ind w:left="720" w:firstLine="720"/>
        <w:jc w:val="center"/>
        <w:rPr>
          <w:b/>
        </w:rPr>
      </w:pPr>
      <w:r w:rsidRPr="00F472CE">
        <w:rPr>
          <w:rFonts w:eastAsia="Times New Roman"/>
          <w:b/>
          <w:bCs/>
        </w:rPr>
        <w:t>Администрации Высокского сельсовета Медвенского района</w:t>
      </w:r>
    </w:p>
    <w:p w:rsidR="00B63A78" w:rsidRPr="00F472CE" w:rsidRDefault="00B63A78" w:rsidP="00B6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</w:t>
      </w:r>
    </w:p>
    <w:p w:rsidR="00B63A78" w:rsidRPr="00F472CE" w:rsidRDefault="00B63A78" w:rsidP="00B63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CE">
        <w:rPr>
          <w:rFonts w:ascii="Times New Roman" w:hAnsi="Times New Roman" w:cs="Times New Roman"/>
          <w:sz w:val="24"/>
          <w:szCs w:val="24"/>
        </w:rPr>
        <w:t>(наименование получателя бюджетных средств)</w:t>
      </w:r>
    </w:p>
    <w:p w:rsidR="00B63A78" w:rsidRPr="00F472CE" w:rsidRDefault="00B63A78" w:rsidP="00B63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78" w:rsidRPr="00F472CE" w:rsidRDefault="00B63A78" w:rsidP="00B63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2CE">
        <w:rPr>
          <w:rFonts w:ascii="Times New Roman" w:hAnsi="Times New Roman" w:cs="Times New Roman"/>
          <w:sz w:val="24"/>
          <w:szCs w:val="24"/>
        </w:rPr>
        <w:t>за _____________ 20__г.</w:t>
      </w:r>
    </w:p>
    <w:p w:rsidR="00B63A78" w:rsidRPr="00F472CE" w:rsidRDefault="00B63A78" w:rsidP="00B63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A78" w:rsidRPr="00F472CE" w:rsidRDefault="00B63A78" w:rsidP="00B63A78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472CE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F472C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472CE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4459" w:type="dxa"/>
        <w:tblInd w:w="108" w:type="dxa"/>
        <w:tblLayout w:type="fixed"/>
        <w:tblLook w:val="0000"/>
      </w:tblPr>
      <w:tblGrid>
        <w:gridCol w:w="851"/>
        <w:gridCol w:w="1276"/>
        <w:gridCol w:w="851"/>
        <w:gridCol w:w="991"/>
        <w:gridCol w:w="851"/>
        <w:gridCol w:w="1701"/>
        <w:gridCol w:w="2977"/>
        <w:gridCol w:w="1417"/>
        <w:gridCol w:w="1276"/>
        <w:gridCol w:w="1134"/>
        <w:gridCol w:w="1134"/>
      </w:tblGrid>
      <w:tr w:rsidR="00B63A78" w:rsidRPr="00F472CE" w:rsidTr="00F47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Код учреждения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Рз/</w:t>
            </w:r>
            <w:proofErr w:type="gramStart"/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Основание для выделения средств (№ и дата правового акта)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Сумма по правовому акту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B63A78" w:rsidRPr="00F472CE" w:rsidTr="00F47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2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3A78" w:rsidRPr="00F472CE" w:rsidTr="00F472C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A78" w:rsidRPr="00F472CE" w:rsidRDefault="00B63A78" w:rsidP="00B63A7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78" w:rsidRPr="00F472CE" w:rsidRDefault="00B63A78" w:rsidP="00B6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CE">
        <w:rPr>
          <w:rFonts w:ascii="Times New Roman" w:hAnsi="Times New Roman" w:cs="Times New Roman"/>
          <w:sz w:val="24"/>
          <w:szCs w:val="24"/>
        </w:rPr>
        <w:t>__</w:t>
      </w:r>
    </w:p>
    <w:p w:rsidR="00B63A78" w:rsidRPr="00F472CE" w:rsidRDefault="00B63A78" w:rsidP="00B6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2CE">
        <w:rPr>
          <w:rFonts w:ascii="Times New Roman" w:hAnsi="Times New Roman" w:cs="Times New Roman"/>
          <w:sz w:val="24"/>
          <w:szCs w:val="24"/>
        </w:rPr>
        <w:t>* В случае неполного расходования средств резервного фонда Администрации</w:t>
      </w:r>
      <w:r w:rsidR="00964AA6" w:rsidRPr="00F472CE"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F472CE">
        <w:rPr>
          <w:rFonts w:ascii="Times New Roman" w:hAnsi="Times New Roman" w:cs="Times New Roman"/>
          <w:sz w:val="24"/>
          <w:szCs w:val="24"/>
        </w:rPr>
        <w:t>указывается причина.</w:t>
      </w:r>
    </w:p>
    <w:p w:rsidR="00B63A78" w:rsidRPr="00F472CE" w:rsidRDefault="00B63A78" w:rsidP="00B63A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A78" w:rsidRPr="00F472CE" w:rsidRDefault="00B63A78" w:rsidP="00B63A78">
      <w:pPr>
        <w:rPr>
          <w:rFonts w:ascii="Times New Roman" w:hAnsi="Times New Roman" w:cs="Times New Roman"/>
          <w:sz w:val="24"/>
          <w:szCs w:val="24"/>
        </w:rPr>
      </w:pPr>
      <w:r w:rsidRPr="00F472CE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63A78" w:rsidRPr="00F472CE" w:rsidRDefault="00B63A78" w:rsidP="00B63A78">
      <w:pPr>
        <w:rPr>
          <w:rFonts w:ascii="Times New Roman" w:hAnsi="Times New Roman" w:cs="Times New Roman"/>
          <w:sz w:val="24"/>
          <w:szCs w:val="24"/>
        </w:rPr>
      </w:pPr>
      <w:r w:rsidRPr="00F472CE">
        <w:rPr>
          <w:rFonts w:ascii="Times New Roman" w:hAnsi="Times New Roman" w:cs="Times New Roman"/>
          <w:sz w:val="24"/>
          <w:szCs w:val="24"/>
        </w:rPr>
        <w:t>(должностное лицо)________________________   __________________   ________________________</w:t>
      </w:r>
    </w:p>
    <w:p w:rsidR="00B63A78" w:rsidRPr="00964AA6" w:rsidRDefault="00B63A78" w:rsidP="00B63A78">
      <w:pPr>
        <w:ind w:firstLine="6663"/>
        <w:rPr>
          <w:rFonts w:ascii="Times New Roman" w:hAnsi="Times New Roman" w:cs="Times New Roman"/>
          <w:vertAlign w:val="superscript"/>
        </w:rPr>
      </w:pPr>
      <w:r w:rsidRPr="00F472CE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                    (расшифровка</w:t>
      </w:r>
      <w:r w:rsidRPr="00964AA6">
        <w:rPr>
          <w:rFonts w:ascii="Times New Roman" w:hAnsi="Times New Roman" w:cs="Times New Roman"/>
          <w:vertAlign w:val="superscript"/>
        </w:rPr>
        <w:t xml:space="preserve"> подписи)</w:t>
      </w:r>
    </w:p>
    <w:p w:rsidR="00B63A78" w:rsidRPr="00964AA6" w:rsidRDefault="00B63A78" w:rsidP="00B63A78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E81B8F" w:rsidRPr="00CF6AD9" w:rsidRDefault="00E81B8F" w:rsidP="00E81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1B8F" w:rsidRPr="00CF6AD9" w:rsidSect="00B63A78">
      <w:pgSz w:w="16838" w:h="11906" w:orient="landscape"/>
      <w:pgMar w:top="1134" w:right="964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F91" w:rsidRDefault="00276F91" w:rsidP="0088114C">
      <w:pPr>
        <w:spacing w:after="0" w:line="240" w:lineRule="auto"/>
      </w:pPr>
      <w:r>
        <w:separator/>
      </w:r>
    </w:p>
  </w:endnote>
  <w:endnote w:type="continuationSeparator" w:id="0">
    <w:p w:rsidR="00276F91" w:rsidRDefault="00276F91" w:rsidP="0088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F91" w:rsidRDefault="00276F91" w:rsidP="0088114C">
      <w:pPr>
        <w:spacing w:after="0" w:line="240" w:lineRule="auto"/>
      </w:pPr>
      <w:r>
        <w:separator/>
      </w:r>
    </w:p>
  </w:footnote>
  <w:footnote w:type="continuationSeparator" w:id="0">
    <w:p w:rsidR="00276F91" w:rsidRDefault="00276F91" w:rsidP="00881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0901"/>
    <w:rsid w:val="00050964"/>
    <w:rsid w:val="000E370A"/>
    <w:rsid w:val="000F7B78"/>
    <w:rsid w:val="00107459"/>
    <w:rsid w:val="00125279"/>
    <w:rsid w:val="001540B4"/>
    <w:rsid w:val="002475D5"/>
    <w:rsid w:val="00276F91"/>
    <w:rsid w:val="002B2CD7"/>
    <w:rsid w:val="002F5A5B"/>
    <w:rsid w:val="002F68A2"/>
    <w:rsid w:val="00307D52"/>
    <w:rsid w:val="00316FC7"/>
    <w:rsid w:val="00321A52"/>
    <w:rsid w:val="00346166"/>
    <w:rsid w:val="00356A8C"/>
    <w:rsid w:val="00362C6E"/>
    <w:rsid w:val="003656EE"/>
    <w:rsid w:val="00367D95"/>
    <w:rsid w:val="00384CFA"/>
    <w:rsid w:val="00387A85"/>
    <w:rsid w:val="003A0901"/>
    <w:rsid w:val="003D33DA"/>
    <w:rsid w:val="003E238C"/>
    <w:rsid w:val="00402543"/>
    <w:rsid w:val="00410E23"/>
    <w:rsid w:val="00417EDD"/>
    <w:rsid w:val="00425DB5"/>
    <w:rsid w:val="0043497A"/>
    <w:rsid w:val="0046602D"/>
    <w:rsid w:val="00481AC0"/>
    <w:rsid w:val="004B1BA9"/>
    <w:rsid w:val="004C2CB7"/>
    <w:rsid w:val="004E3118"/>
    <w:rsid w:val="004F78A4"/>
    <w:rsid w:val="00565CC4"/>
    <w:rsid w:val="005A3C55"/>
    <w:rsid w:val="005B43A0"/>
    <w:rsid w:val="005C42DD"/>
    <w:rsid w:val="005E1887"/>
    <w:rsid w:val="00665393"/>
    <w:rsid w:val="006A0B8D"/>
    <w:rsid w:val="006B72CC"/>
    <w:rsid w:val="006D459E"/>
    <w:rsid w:val="00704169"/>
    <w:rsid w:val="00743500"/>
    <w:rsid w:val="007D027F"/>
    <w:rsid w:val="007D1612"/>
    <w:rsid w:val="007E440D"/>
    <w:rsid w:val="007E63FE"/>
    <w:rsid w:val="007F700E"/>
    <w:rsid w:val="0088114C"/>
    <w:rsid w:val="008C4DB9"/>
    <w:rsid w:val="008E43E7"/>
    <w:rsid w:val="0096332A"/>
    <w:rsid w:val="00964AA6"/>
    <w:rsid w:val="00967412"/>
    <w:rsid w:val="009769EB"/>
    <w:rsid w:val="009A6E85"/>
    <w:rsid w:val="009D2E4D"/>
    <w:rsid w:val="00A2601E"/>
    <w:rsid w:val="00A300E2"/>
    <w:rsid w:val="00A31577"/>
    <w:rsid w:val="00A32050"/>
    <w:rsid w:val="00A43EFD"/>
    <w:rsid w:val="00A44710"/>
    <w:rsid w:val="00A53B96"/>
    <w:rsid w:val="00A7522C"/>
    <w:rsid w:val="00AC1322"/>
    <w:rsid w:val="00AE194C"/>
    <w:rsid w:val="00AE3146"/>
    <w:rsid w:val="00AF6556"/>
    <w:rsid w:val="00B31B2A"/>
    <w:rsid w:val="00B63A78"/>
    <w:rsid w:val="00B945A5"/>
    <w:rsid w:val="00C4618C"/>
    <w:rsid w:val="00C563D7"/>
    <w:rsid w:val="00C64A8C"/>
    <w:rsid w:val="00CC6505"/>
    <w:rsid w:val="00CF2E03"/>
    <w:rsid w:val="00D27E86"/>
    <w:rsid w:val="00D55B67"/>
    <w:rsid w:val="00D73C54"/>
    <w:rsid w:val="00E2369B"/>
    <w:rsid w:val="00E81B8F"/>
    <w:rsid w:val="00EB5BE0"/>
    <w:rsid w:val="00ED755F"/>
    <w:rsid w:val="00EE11B7"/>
    <w:rsid w:val="00EE53D2"/>
    <w:rsid w:val="00F037BD"/>
    <w:rsid w:val="00F34DA9"/>
    <w:rsid w:val="00F472CE"/>
    <w:rsid w:val="00F542F0"/>
    <w:rsid w:val="00F54C11"/>
    <w:rsid w:val="00F63B9F"/>
    <w:rsid w:val="00F73A98"/>
    <w:rsid w:val="00F90AA0"/>
    <w:rsid w:val="00FA2F3A"/>
    <w:rsid w:val="00FC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114C"/>
  </w:style>
  <w:style w:type="paragraph" w:styleId="a8">
    <w:name w:val="footer"/>
    <w:basedOn w:val="a"/>
    <w:link w:val="a9"/>
    <w:uiPriority w:val="99"/>
    <w:semiHidden/>
    <w:unhideWhenUsed/>
    <w:rsid w:val="0088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114C"/>
  </w:style>
  <w:style w:type="paragraph" w:styleId="aa">
    <w:name w:val="Normal (Web)"/>
    <w:basedOn w:val="a"/>
    <w:uiPriority w:val="99"/>
    <w:rsid w:val="00B6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63A7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88</cp:revision>
  <cp:lastPrinted>2023-05-16T09:26:00Z</cp:lastPrinted>
  <dcterms:created xsi:type="dcterms:W3CDTF">2016-05-05T11:52:00Z</dcterms:created>
  <dcterms:modified xsi:type="dcterms:W3CDTF">2024-05-31T09:02:00Z</dcterms:modified>
</cp:coreProperties>
</file>